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14EF1" w14:textId="77777777" w:rsidR="00DD4EC7" w:rsidRPr="00DD4EC7" w:rsidRDefault="00DD4EC7" w:rsidP="00DD4EC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  <w:r w:rsidRPr="00DD4EC7">
        <w:rPr>
          <w:rFonts w:ascii="Verdana" w:hAnsi="Verdana"/>
          <w:iCs/>
          <w:noProof/>
          <w:lang w:val="lt-LT"/>
        </w:rPr>
        <w:t>Pirkimo sąlygų priedas Nr. 6</w:t>
      </w:r>
    </w:p>
    <w:p w14:paraId="708E4AEA" w14:textId="250DF00B" w:rsidR="00DD4EC7" w:rsidRPr="00DD4EC7" w:rsidRDefault="00DD4EC7" w:rsidP="00DD4EC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  <w:r w:rsidRPr="00DD4EC7">
        <w:rPr>
          <w:rFonts w:ascii="Verdana" w:hAnsi="Verdana"/>
          <w:iCs/>
          <w:noProof/>
          <w:lang w:val="lt-LT"/>
        </w:rPr>
        <w:t xml:space="preserve"> „1 pd. Techninė specifikacija. Gyvybinių funkcijų monitoriai su centrine stotimi“</w:t>
      </w:r>
    </w:p>
    <w:p w14:paraId="1DDCEB45" w14:textId="77777777" w:rsidR="00DD4EC7" w:rsidRPr="00DD4EC7" w:rsidRDefault="00DD4EC7" w:rsidP="00DD4EC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</w:p>
    <w:p w14:paraId="3F3A7E13" w14:textId="77777777" w:rsidR="00DD4EC7" w:rsidRPr="00DD4EC7" w:rsidRDefault="00DD4EC7" w:rsidP="00DD4E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lang w:val="lt-LT"/>
        </w:rPr>
      </w:pPr>
      <w:r w:rsidRPr="00DD4EC7">
        <w:rPr>
          <w:rFonts w:ascii="Verdana" w:hAnsi="Verdana"/>
          <w:b/>
          <w:lang w:val="lt-LT"/>
        </w:rPr>
        <w:t>TECHNINĖ SPECIFIKACIJA</w:t>
      </w:r>
    </w:p>
    <w:p w14:paraId="420367BC" w14:textId="77777777" w:rsidR="00DD4EC7" w:rsidRPr="001675FC" w:rsidRDefault="00DD4EC7" w:rsidP="00DD4EC7">
      <w:pPr>
        <w:spacing w:after="0"/>
        <w:jc w:val="both"/>
        <w:rPr>
          <w:rFonts w:ascii="Verdana" w:hAnsi="Verdana"/>
          <w:b/>
          <w:bCs/>
          <w:lang w:val="lt-LT"/>
        </w:rPr>
      </w:pPr>
    </w:p>
    <w:p w14:paraId="17AF600E" w14:textId="77777777" w:rsidR="00DD4EC7" w:rsidRPr="001675FC" w:rsidRDefault="00DD4EC7" w:rsidP="00DD4EC7">
      <w:pPr>
        <w:spacing w:after="0"/>
        <w:jc w:val="both"/>
        <w:rPr>
          <w:rFonts w:ascii="Verdana" w:hAnsi="Verdana"/>
          <w:b/>
          <w:bCs/>
          <w:lang w:val="lt-LT"/>
        </w:rPr>
      </w:pPr>
      <w:r w:rsidRPr="001675FC">
        <w:rPr>
          <w:rFonts w:ascii="Verdana" w:hAnsi="Verdana"/>
          <w:b/>
          <w:bCs/>
          <w:lang w:val="lt-LT"/>
        </w:rPr>
        <w:t>1. Bendrieji reikalavimai:</w:t>
      </w:r>
    </w:p>
    <w:p w14:paraId="3E04BAE0" w14:textId="77777777" w:rsidR="00DD4EC7" w:rsidRPr="001675FC" w:rsidRDefault="00DD4EC7" w:rsidP="00DD4EC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5681E948" w14:textId="77777777" w:rsidR="00DD4EC7" w:rsidRPr="001675FC" w:rsidRDefault="00DD4EC7" w:rsidP="00DD4EC7">
      <w:pPr>
        <w:spacing w:after="0"/>
        <w:jc w:val="both"/>
        <w:rPr>
          <w:rFonts w:ascii="Verdana" w:hAnsi="Verdana"/>
          <w:b/>
          <w:lang w:val="lt-LT"/>
        </w:rPr>
      </w:pPr>
      <w:r w:rsidRPr="001675FC">
        <w:rPr>
          <w:rFonts w:ascii="Verdana" w:hAnsi="Verdana"/>
          <w:lang w:val="lt-LT"/>
        </w:rPr>
        <w:t xml:space="preserve">1.2. </w:t>
      </w:r>
      <w:r w:rsidRPr="001675FC">
        <w:rPr>
          <w:rFonts w:ascii="Verdana" w:hAnsi="Verdana"/>
          <w:b/>
          <w:u w:val="single"/>
          <w:lang w:val="lt-LT"/>
        </w:rPr>
        <w:t>Kartu su pasiūlymu</w:t>
      </w:r>
      <w:r w:rsidRPr="001675FC">
        <w:rPr>
          <w:rFonts w:ascii="Verdana" w:hAnsi="Verdana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1675FC">
        <w:rPr>
          <w:rFonts w:ascii="Verdana" w:hAnsi="Verdana"/>
          <w:b/>
          <w:lang w:val="lt-LT"/>
        </w:rPr>
        <w:t>Techninėje dokumentacijoje būtina pažymėti pozicijos numerį prie reikalaujamų parametrų reikšmės.</w:t>
      </w:r>
    </w:p>
    <w:p w14:paraId="50DF5B0D" w14:textId="77777777" w:rsidR="00DD4EC7" w:rsidRPr="001675FC" w:rsidRDefault="00DD4EC7" w:rsidP="00DD4EC7">
      <w:pPr>
        <w:tabs>
          <w:tab w:val="left" w:pos="1560"/>
        </w:tabs>
        <w:spacing w:after="0" w:line="240" w:lineRule="auto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23B4F125" w14:textId="77777777" w:rsidR="00DD4EC7" w:rsidRPr="001675FC" w:rsidRDefault="00DD4EC7" w:rsidP="00DD4EC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1.4. Siūlomos prekės turi būti naujos, negalima siūlyti demonstracinių, naudotų arba naudotų ir atnaujintų (</w:t>
      </w:r>
      <w:proofErr w:type="spellStart"/>
      <w:r w:rsidRPr="001675FC">
        <w:rPr>
          <w:rFonts w:ascii="Verdana" w:hAnsi="Verdana"/>
          <w:lang w:val="lt-LT"/>
        </w:rPr>
        <w:t>remarketing</w:t>
      </w:r>
      <w:proofErr w:type="spellEnd"/>
      <w:r w:rsidRPr="001675FC">
        <w:rPr>
          <w:rFonts w:ascii="Verdana" w:hAnsi="Verdana"/>
          <w:lang w:val="lt-LT"/>
        </w:rPr>
        <w:t>) prekių.</w:t>
      </w:r>
    </w:p>
    <w:p w14:paraId="6F93CFBC" w14:textId="77777777" w:rsidR="00DD4EC7" w:rsidRPr="001675FC" w:rsidRDefault="00DD4EC7" w:rsidP="00DD4EC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14956173" w14:textId="77777777" w:rsidR="00DD4EC7" w:rsidRPr="001675FC" w:rsidRDefault="00DD4EC7" w:rsidP="00DD4EC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62290AD4" w14:textId="77777777" w:rsidR="00DD4EC7" w:rsidRPr="001675FC" w:rsidRDefault="00DD4EC7" w:rsidP="003D5DFC">
      <w:pPr>
        <w:spacing w:after="0" w:line="240" w:lineRule="auto"/>
        <w:ind w:left="-284"/>
        <w:rPr>
          <w:rFonts w:ascii="Times New Roman" w:hAnsi="Times New Roman" w:cs="Times New Roman"/>
          <w:b/>
          <w:color w:val="000000" w:themeColor="text1"/>
          <w:lang w:val="lt-LT"/>
        </w:rPr>
      </w:pPr>
    </w:p>
    <w:p w14:paraId="3E955409" w14:textId="160B5EED" w:rsidR="004411D6" w:rsidRPr="001675FC" w:rsidRDefault="00DD4EC7" w:rsidP="00DD4EC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lang w:val="lt-LT"/>
        </w:rPr>
      </w:pPr>
      <w:r w:rsidRPr="001675FC"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 xml:space="preserve">1 pirkimo objekto dalis. </w:t>
      </w:r>
      <w:r w:rsidR="00176D68" w:rsidRPr="001675FC"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>Gyvybinių funkcijų monitoriai su centrine stotimi</w:t>
      </w:r>
      <w:r w:rsidRPr="001675FC"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>, 1 komplektas</w:t>
      </w:r>
    </w:p>
    <w:p w14:paraId="68815D52" w14:textId="77777777" w:rsidR="00B51CE0" w:rsidRPr="00176D68" w:rsidRDefault="00B51CE0" w:rsidP="00B51CE0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Lentelstinklelis"/>
        <w:tblW w:w="10207" w:type="dxa"/>
        <w:tblInd w:w="-885" w:type="dxa"/>
        <w:tblLook w:val="04A0" w:firstRow="1" w:lastRow="0" w:firstColumn="1" w:lastColumn="0" w:noHBand="0" w:noVBand="1"/>
      </w:tblPr>
      <w:tblGrid>
        <w:gridCol w:w="876"/>
        <w:gridCol w:w="2252"/>
        <w:gridCol w:w="4792"/>
        <w:gridCol w:w="2287"/>
      </w:tblGrid>
      <w:tr w:rsidR="007E3A5B" w:rsidRPr="001675FC" w14:paraId="7C5BA5BA" w14:textId="7FC65D19" w:rsidTr="001675FC">
        <w:tc>
          <w:tcPr>
            <w:tcW w:w="876" w:type="dxa"/>
            <w:vAlign w:val="center"/>
          </w:tcPr>
          <w:p w14:paraId="32B58DE4" w14:textId="20177E71" w:rsidR="007E3A5B" w:rsidRPr="001675FC" w:rsidRDefault="007E3A5B" w:rsidP="00B51CE0">
            <w:pPr>
              <w:jc w:val="center"/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bCs/>
                <w:lang w:val="lt-LT" w:eastAsia="zh-TW"/>
              </w:rPr>
              <w:t>Eil. Nr.</w:t>
            </w:r>
          </w:p>
        </w:tc>
        <w:tc>
          <w:tcPr>
            <w:tcW w:w="2252" w:type="dxa"/>
            <w:vAlign w:val="center"/>
          </w:tcPr>
          <w:p w14:paraId="7A114588" w14:textId="6CAA1830" w:rsidR="007E3A5B" w:rsidRPr="001675FC" w:rsidRDefault="007E3A5B" w:rsidP="00B51CE0">
            <w:pPr>
              <w:jc w:val="center"/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>Techniniai parametrai</w:t>
            </w:r>
          </w:p>
        </w:tc>
        <w:tc>
          <w:tcPr>
            <w:tcW w:w="4792" w:type="dxa"/>
            <w:vAlign w:val="center"/>
          </w:tcPr>
          <w:p w14:paraId="03A56D38" w14:textId="3C625D35" w:rsidR="007E3A5B" w:rsidRPr="001675FC" w:rsidRDefault="007E3A5B" w:rsidP="00B51CE0">
            <w:pPr>
              <w:jc w:val="center"/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bCs/>
                <w:lang w:val="lt-LT" w:eastAsia="zh-TW"/>
              </w:rPr>
              <w:t>Parametro reikšmė</w:t>
            </w:r>
          </w:p>
        </w:tc>
        <w:tc>
          <w:tcPr>
            <w:tcW w:w="2287" w:type="dxa"/>
            <w:vAlign w:val="center"/>
          </w:tcPr>
          <w:p w14:paraId="77EE8F79" w14:textId="71CC9816" w:rsidR="007E3A5B" w:rsidRPr="001675FC" w:rsidRDefault="007E3A5B" w:rsidP="00B51CE0">
            <w:pPr>
              <w:jc w:val="center"/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1675FC" w:rsidRPr="001675FC" w14:paraId="5D931F12" w14:textId="77777777" w:rsidTr="00AC2931">
        <w:tc>
          <w:tcPr>
            <w:tcW w:w="10207" w:type="dxa"/>
            <w:gridSpan w:val="4"/>
          </w:tcPr>
          <w:p w14:paraId="67CA790F" w14:textId="6E837F08" w:rsidR="001675FC" w:rsidRPr="001675FC" w:rsidRDefault="001675FC" w:rsidP="001675FC">
            <w:pPr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 xml:space="preserve">Pavadinimas, modelis, gamintojas </w:t>
            </w:r>
            <w:r w:rsidRPr="001675FC">
              <w:rPr>
                <w:rFonts w:ascii="Verdana" w:hAnsi="Verdana" w:cs="Times New Roman"/>
                <w:b/>
                <w:color w:val="FF0000"/>
                <w:lang w:val="lt-LT"/>
              </w:rPr>
              <w:t>(nurodyti)</w:t>
            </w:r>
          </w:p>
        </w:tc>
      </w:tr>
      <w:tr w:rsidR="00B51CE0" w:rsidRPr="001675FC" w14:paraId="5FFF431E" w14:textId="16031DDB" w:rsidTr="001675FC">
        <w:tc>
          <w:tcPr>
            <w:tcW w:w="876" w:type="dxa"/>
          </w:tcPr>
          <w:p w14:paraId="32D5BF4C" w14:textId="56E6DA9F" w:rsidR="00B51CE0" w:rsidRPr="001675FC" w:rsidRDefault="00B51CE0" w:rsidP="00B51CE0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I.</w:t>
            </w:r>
          </w:p>
        </w:tc>
        <w:tc>
          <w:tcPr>
            <w:tcW w:w="2252" w:type="dxa"/>
          </w:tcPr>
          <w:p w14:paraId="4D189E6D" w14:textId="3A88D736" w:rsidR="00B51CE0" w:rsidRPr="001675FC" w:rsidRDefault="00B51CE0" w:rsidP="001C2329">
            <w:pPr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 xml:space="preserve">Gyvybinių funkcijų monitorius </w:t>
            </w:r>
          </w:p>
        </w:tc>
        <w:tc>
          <w:tcPr>
            <w:tcW w:w="4792" w:type="dxa"/>
          </w:tcPr>
          <w:p w14:paraId="060A6B4E" w14:textId="5D5EC6E7" w:rsidR="00B51CE0" w:rsidRPr="001675FC" w:rsidRDefault="005E47AC" w:rsidP="001C2329">
            <w:pPr>
              <w:rPr>
                <w:rFonts w:ascii="Verdana" w:hAnsi="Verdana" w:cs="Times New Roman"/>
                <w:bCs/>
                <w:lang w:val="lt-LT"/>
              </w:rPr>
            </w:pPr>
            <w:r w:rsidRPr="001675FC">
              <w:rPr>
                <w:rFonts w:ascii="Verdana" w:hAnsi="Verdana" w:cs="Times New Roman"/>
                <w:bCs/>
                <w:lang w:val="lt-LT"/>
              </w:rPr>
              <w:t xml:space="preserve">6 vnt. </w:t>
            </w:r>
          </w:p>
          <w:p w14:paraId="448290F1" w14:textId="266DCD04" w:rsidR="005E47AC" w:rsidRPr="001675FC" w:rsidRDefault="005E47AC" w:rsidP="001C2329">
            <w:pPr>
              <w:rPr>
                <w:rFonts w:ascii="Verdana" w:hAnsi="Verdana" w:cs="Times New Roman"/>
                <w:bCs/>
                <w:lang w:val="lt-LT"/>
              </w:rPr>
            </w:pPr>
          </w:p>
        </w:tc>
        <w:tc>
          <w:tcPr>
            <w:tcW w:w="2287" w:type="dxa"/>
          </w:tcPr>
          <w:p w14:paraId="109D08A5" w14:textId="77777777" w:rsidR="00B51CE0" w:rsidRPr="001675FC" w:rsidRDefault="00B51CE0" w:rsidP="001C2329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B51CE0" w:rsidRPr="001675FC" w14:paraId="559E8BD9" w14:textId="6C29FB40" w:rsidTr="001675FC">
        <w:tc>
          <w:tcPr>
            <w:tcW w:w="876" w:type="dxa"/>
          </w:tcPr>
          <w:p w14:paraId="0054916B" w14:textId="44147332" w:rsidR="00B51CE0" w:rsidRPr="001675FC" w:rsidRDefault="00A41B34" w:rsidP="00B51CE0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lastRenderedPageBreak/>
              <w:t>1</w:t>
            </w:r>
            <w:r w:rsidR="00B51CE0"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475B586A" w14:textId="2E1990D4" w:rsidR="00B51CE0" w:rsidRPr="001675FC" w:rsidRDefault="007176A3">
            <w:pPr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 xml:space="preserve">Reikalavimai </w:t>
            </w:r>
            <w:r w:rsidR="001F1D7C" w:rsidRPr="001675FC">
              <w:rPr>
                <w:rFonts w:ascii="Verdana" w:hAnsi="Verdana" w:cs="Times New Roman"/>
                <w:b/>
                <w:lang w:val="lt-LT"/>
              </w:rPr>
              <w:t xml:space="preserve">paciento </w:t>
            </w:r>
            <w:r w:rsidRPr="001675FC">
              <w:rPr>
                <w:rFonts w:ascii="Verdana" w:hAnsi="Verdana" w:cs="Times New Roman"/>
                <w:b/>
                <w:lang w:val="lt-LT"/>
              </w:rPr>
              <w:t>monitoriui</w:t>
            </w:r>
            <w:r w:rsidR="001F1D7C" w:rsidRPr="001675FC">
              <w:rPr>
                <w:rFonts w:ascii="Verdana" w:hAnsi="Verdana" w:cs="Times New Roman"/>
                <w:b/>
                <w:lang w:val="lt-LT"/>
              </w:rPr>
              <w:t>:</w:t>
            </w:r>
          </w:p>
        </w:tc>
        <w:tc>
          <w:tcPr>
            <w:tcW w:w="4792" w:type="dxa"/>
          </w:tcPr>
          <w:p w14:paraId="165BAA3C" w14:textId="32542DBA" w:rsidR="00B51CE0" w:rsidRPr="001675FC" w:rsidRDefault="00B51CE0" w:rsidP="008F14AF">
            <w:pPr>
              <w:rPr>
                <w:rFonts w:ascii="Verdana" w:hAnsi="Verdana" w:cs="Times New Roman"/>
                <w:lang w:val="lt-LT"/>
              </w:rPr>
            </w:pPr>
          </w:p>
        </w:tc>
        <w:tc>
          <w:tcPr>
            <w:tcW w:w="2287" w:type="dxa"/>
          </w:tcPr>
          <w:p w14:paraId="2198B06D" w14:textId="77777777" w:rsidR="00B51CE0" w:rsidRPr="001675FC" w:rsidRDefault="00B51CE0" w:rsidP="008F14AF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D5492D" w:rsidRPr="001675FC" w14:paraId="60E585E0" w14:textId="79B507E8" w:rsidTr="001675FC">
        <w:tc>
          <w:tcPr>
            <w:tcW w:w="876" w:type="dxa"/>
          </w:tcPr>
          <w:p w14:paraId="3E67EBAF" w14:textId="0CA0E370" w:rsidR="00D5492D" w:rsidRPr="001675FC" w:rsidRDefault="00A41B34" w:rsidP="00D5492D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</w:t>
            </w:r>
            <w:r w:rsidR="00D5492D" w:rsidRPr="001675FC">
              <w:rPr>
                <w:rFonts w:ascii="Verdana" w:hAnsi="Verdana" w:cs="Times New Roman"/>
                <w:lang w:val="lt-LT"/>
              </w:rPr>
              <w:t>.1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33C968F9" w14:textId="44E69A54" w:rsidR="00D5492D" w:rsidRPr="001675FC" w:rsidRDefault="00D5492D" w:rsidP="00D5492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Monitoriaus ekranas</w:t>
            </w:r>
          </w:p>
        </w:tc>
        <w:tc>
          <w:tcPr>
            <w:tcW w:w="4792" w:type="dxa"/>
          </w:tcPr>
          <w:p w14:paraId="3E5907A5" w14:textId="486DD67A" w:rsidR="00F94A1F" w:rsidRPr="001675FC" w:rsidRDefault="00D5492D" w:rsidP="00D5492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 Spalvot</w:t>
            </w:r>
            <w:r w:rsidR="002F10EF" w:rsidRPr="001675FC">
              <w:rPr>
                <w:rFonts w:ascii="Verdana" w:hAnsi="Verdana" w:cs="Times New Roman"/>
                <w:lang w:val="lt-LT"/>
              </w:rPr>
              <w:t>o vaizdo</w:t>
            </w:r>
            <w:r w:rsidR="00F94A1F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1A4E20B7" w14:textId="182D5A80" w:rsidR="00F94A1F" w:rsidRPr="001675FC" w:rsidRDefault="00F94A1F" w:rsidP="00D5492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2.</w:t>
            </w:r>
            <w:r w:rsidR="00D5492D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="00D743E0" w:rsidRPr="001675FC">
              <w:rPr>
                <w:rFonts w:ascii="Verdana" w:hAnsi="Verdana" w:cs="Times New Roman"/>
                <w:lang w:val="lt-LT"/>
              </w:rPr>
              <w:t>TFT</w:t>
            </w:r>
            <w:r w:rsidR="00D5492D" w:rsidRPr="001675FC">
              <w:rPr>
                <w:rFonts w:ascii="Verdana" w:hAnsi="Verdana" w:cs="Times New Roman"/>
                <w:lang w:val="lt-LT"/>
              </w:rPr>
              <w:t xml:space="preserve"> tipo arba lygiavertis</w:t>
            </w:r>
            <w:r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4EAA8715" w14:textId="19B59781" w:rsidR="00F456BD" w:rsidRPr="001675FC" w:rsidRDefault="00F456BD" w:rsidP="00D5492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 Lietimui jautrus („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touchscreen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>“);</w:t>
            </w:r>
          </w:p>
          <w:p w14:paraId="5DBB6EA4" w14:textId="267AF288" w:rsidR="00D5492D" w:rsidRPr="001675FC" w:rsidRDefault="0018388E" w:rsidP="00D5492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</w:t>
            </w:r>
            <w:r w:rsidR="00F94A1F" w:rsidRPr="001675FC">
              <w:rPr>
                <w:rFonts w:ascii="Verdana" w:hAnsi="Verdana" w:cs="Times New Roman"/>
                <w:lang w:val="lt-LT"/>
              </w:rPr>
              <w:t>. E</w:t>
            </w:r>
            <w:r w:rsidR="00D5492D" w:rsidRPr="001675FC">
              <w:rPr>
                <w:rFonts w:ascii="Verdana" w:hAnsi="Verdana" w:cs="Times New Roman"/>
                <w:lang w:val="lt-LT"/>
              </w:rPr>
              <w:t xml:space="preserve">krano įstrižainė ne mažesnė kaip </w:t>
            </w:r>
            <w:r w:rsidR="002F10EF" w:rsidRPr="001675FC">
              <w:rPr>
                <w:rFonts w:ascii="Verdana" w:hAnsi="Verdana" w:cs="Times New Roman"/>
                <w:lang w:val="lt-LT"/>
              </w:rPr>
              <w:t>43</w:t>
            </w:r>
            <w:r w:rsidR="00D5492D" w:rsidRPr="001675FC">
              <w:rPr>
                <w:rFonts w:ascii="Verdana" w:hAnsi="Verdana" w:cs="Times New Roman"/>
                <w:lang w:val="lt-LT"/>
              </w:rPr>
              <w:t xml:space="preserve"> cm</w:t>
            </w:r>
            <w:r w:rsidR="00F94A1F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50CCEE79" w14:textId="4719827F" w:rsidR="00D743E0" w:rsidRPr="001675FC" w:rsidRDefault="0018388E" w:rsidP="00D5492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5</w:t>
            </w:r>
            <w:r w:rsidR="00D5492D" w:rsidRPr="001675FC">
              <w:rPr>
                <w:rFonts w:ascii="Verdana" w:hAnsi="Verdana" w:cs="Times New Roman"/>
                <w:lang w:val="lt-LT"/>
              </w:rPr>
              <w:t>. Ekrano rezoliucija ne mažesnė 1</w:t>
            </w:r>
            <w:r w:rsidR="009760F6" w:rsidRPr="001675FC">
              <w:rPr>
                <w:rFonts w:ascii="Verdana" w:hAnsi="Verdana" w:cs="Times New Roman"/>
                <w:lang w:val="lt-LT"/>
              </w:rPr>
              <w:t>92</w:t>
            </w:r>
            <w:r w:rsidR="00D5492D" w:rsidRPr="001675FC">
              <w:rPr>
                <w:rFonts w:ascii="Verdana" w:hAnsi="Verdana" w:cs="Times New Roman"/>
                <w:lang w:val="lt-LT"/>
              </w:rPr>
              <w:t>0 x 10</w:t>
            </w:r>
            <w:r w:rsidR="009760F6" w:rsidRPr="001675FC">
              <w:rPr>
                <w:rFonts w:ascii="Verdana" w:hAnsi="Verdana" w:cs="Times New Roman"/>
                <w:lang w:val="lt-LT"/>
              </w:rPr>
              <w:t>80</w:t>
            </w:r>
            <w:r w:rsidR="00BD7646" w:rsidRPr="001675FC">
              <w:rPr>
                <w:rFonts w:ascii="Verdana" w:hAnsi="Verdana" w:cs="Times New Roman"/>
                <w:lang w:val="lt-LT"/>
              </w:rPr>
              <w:t xml:space="preserve"> taškų</w:t>
            </w:r>
          </w:p>
        </w:tc>
        <w:tc>
          <w:tcPr>
            <w:tcW w:w="2287" w:type="dxa"/>
          </w:tcPr>
          <w:p w14:paraId="30FD45F8" w14:textId="5E564B9E" w:rsidR="000C2E05" w:rsidRPr="001675FC" w:rsidRDefault="000C2E05" w:rsidP="00D5492D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D5492D" w:rsidRPr="001675FC" w14:paraId="3D0BDC77" w14:textId="7F720A24" w:rsidTr="001675FC">
        <w:trPr>
          <w:trHeight w:val="566"/>
        </w:trPr>
        <w:tc>
          <w:tcPr>
            <w:tcW w:w="876" w:type="dxa"/>
          </w:tcPr>
          <w:p w14:paraId="6D5886A8" w14:textId="4D0D2713" w:rsidR="00D5492D" w:rsidRPr="001675FC" w:rsidRDefault="00A41B34" w:rsidP="00D5492D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</w:t>
            </w:r>
            <w:r w:rsidR="00D5492D" w:rsidRPr="001675FC">
              <w:rPr>
                <w:rFonts w:ascii="Verdana" w:hAnsi="Verdana" w:cs="Times New Roman"/>
                <w:lang w:val="lt-LT"/>
              </w:rPr>
              <w:t>.2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7832C919" w14:textId="75BD8A2C" w:rsidR="00D5492D" w:rsidRPr="001675FC" w:rsidRDefault="00D5492D" w:rsidP="00D5492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Monitoriaus parametrų valdymas</w:t>
            </w:r>
          </w:p>
        </w:tc>
        <w:tc>
          <w:tcPr>
            <w:tcW w:w="4792" w:type="dxa"/>
          </w:tcPr>
          <w:p w14:paraId="5D888DCF" w14:textId="77777777" w:rsidR="009832A7" w:rsidRPr="001675FC" w:rsidRDefault="009832A7" w:rsidP="009832A7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 Lietimui jautriu monitoriaus ekranu („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touchscreen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>“);</w:t>
            </w:r>
          </w:p>
          <w:p w14:paraId="4F59BDD7" w14:textId="752232DB" w:rsidR="00D5492D" w:rsidRPr="001675FC" w:rsidRDefault="009832A7" w:rsidP="009832A7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2. Parametrų valdymas ratuku, kompiuterinės klaviatūros ir pelytės pagalba</w:t>
            </w:r>
          </w:p>
        </w:tc>
        <w:tc>
          <w:tcPr>
            <w:tcW w:w="2287" w:type="dxa"/>
          </w:tcPr>
          <w:p w14:paraId="54FBF91E" w14:textId="77777777" w:rsidR="00D5492D" w:rsidRPr="001675FC" w:rsidRDefault="00D5492D" w:rsidP="00B125FB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D743E0" w:rsidRPr="001675FC" w14:paraId="0924CB12" w14:textId="77777777" w:rsidTr="001675FC">
        <w:trPr>
          <w:trHeight w:val="566"/>
        </w:trPr>
        <w:tc>
          <w:tcPr>
            <w:tcW w:w="876" w:type="dxa"/>
          </w:tcPr>
          <w:p w14:paraId="4144A514" w14:textId="786DAAD1" w:rsidR="00D743E0" w:rsidRPr="001675FC" w:rsidRDefault="00D743E0" w:rsidP="00D5492D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1.3.</w:t>
            </w:r>
          </w:p>
        </w:tc>
        <w:tc>
          <w:tcPr>
            <w:tcW w:w="2252" w:type="dxa"/>
          </w:tcPr>
          <w:p w14:paraId="017DBBDF" w14:textId="291F1EA1" w:rsidR="00D743E0" w:rsidRPr="001675FC" w:rsidRDefault="00D743E0" w:rsidP="00D5492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Monitoriaus konstrukcija</w:t>
            </w:r>
          </w:p>
        </w:tc>
        <w:tc>
          <w:tcPr>
            <w:tcW w:w="4792" w:type="dxa"/>
          </w:tcPr>
          <w:p w14:paraId="2744CB7D" w14:textId="76122FAE" w:rsidR="00D743E0" w:rsidRPr="001675FC" w:rsidRDefault="00D743E0" w:rsidP="00F456BD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. Aušinimui nenaudojami ventiliatoriai;</w:t>
            </w:r>
          </w:p>
          <w:p w14:paraId="4F9D180D" w14:textId="40B43EA9" w:rsidR="00DD15B1" w:rsidRPr="001675FC" w:rsidRDefault="00D743E0" w:rsidP="00F01ADF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2.</w:t>
            </w:r>
            <w:r w:rsidR="003C5061" w:rsidRPr="001675FC">
              <w:rPr>
                <w:rFonts w:ascii="Verdana" w:hAnsi="Verdana" w:cs="Times New Roman"/>
                <w:iCs/>
                <w:color w:val="000000" w:themeColor="text1"/>
                <w:lang w:val="lt-LT"/>
              </w:rPr>
              <w:t xml:space="preserve"> Integruota aliarmų pranešimų juosta arba LED indikatoriai, </w:t>
            </w:r>
            <w:r w:rsidR="003C5061" w:rsidRPr="001675FC">
              <w:rPr>
                <w:rFonts w:ascii="Verdana" w:hAnsi="Verdana" w:cs="Times New Roman"/>
                <w:iCs/>
                <w:lang w:val="lt-LT"/>
              </w:rPr>
              <w:t>mat</w:t>
            </w:r>
            <w:r w:rsidR="00AF4F35" w:rsidRPr="001675FC">
              <w:rPr>
                <w:rFonts w:ascii="Verdana" w:hAnsi="Verdana" w:cs="Times New Roman"/>
                <w:iCs/>
                <w:lang w:val="lt-LT"/>
              </w:rPr>
              <w:t>omi iš prietaiso priekio ir šonų</w:t>
            </w:r>
            <w:r w:rsidR="003C5061" w:rsidRPr="001675FC">
              <w:rPr>
                <w:rFonts w:ascii="Verdana" w:hAnsi="Verdana" w:cs="Times New Roman"/>
                <w:iCs/>
                <w:lang w:val="lt-LT"/>
              </w:rPr>
              <w:t>.</w:t>
            </w:r>
          </w:p>
        </w:tc>
        <w:tc>
          <w:tcPr>
            <w:tcW w:w="2287" w:type="dxa"/>
          </w:tcPr>
          <w:p w14:paraId="58B093D9" w14:textId="31BE2C42" w:rsidR="00181841" w:rsidRPr="001675FC" w:rsidRDefault="00181841" w:rsidP="00D5492D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E8275D" w:rsidRPr="001675FC" w14:paraId="16C9F7A5" w14:textId="6190DF6B" w:rsidTr="001675FC">
        <w:tc>
          <w:tcPr>
            <w:tcW w:w="876" w:type="dxa"/>
          </w:tcPr>
          <w:p w14:paraId="3580E595" w14:textId="0A2F8DD3" w:rsidR="00E8275D" w:rsidRPr="001675FC" w:rsidRDefault="00A41B34" w:rsidP="00E8275D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</w:t>
            </w:r>
            <w:r w:rsidR="00E8275D" w:rsidRPr="001675FC">
              <w:rPr>
                <w:rFonts w:ascii="Verdana" w:hAnsi="Verdana" w:cs="Times New Roman"/>
                <w:lang w:val="lt-LT"/>
              </w:rPr>
              <w:t>.</w:t>
            </w:r>
            <w:r w:rsidR="00DD15B1" w:rsidRPr="001675FC">
              <w:rPr>
                <w:rFonts w:ascii="Verdana" w:hAnsi="Verdana" w:cs="Times New Roman"/>
                <w:lang w:val="lt-LT"/>
              </w:rPr>
              <w:t>4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2CF45980" w14:textId="4BF8FFF0" w:rsidR="00E8275D" w:rsidRPr="001675FC" w:rsidRDefault="00E8275D" w:rsidP="00E8275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Vienu metu ekrane atvaizduojamų kreivių skaičius</w:t>
            </w:r>
          </w:p>
        </w:tc>
        <w:tc>
          <w:tcPr>
            <w:tcW w:w="4792" w:type="dxa"/>
          </w:tcPr>
          <w:p w14:paraId="351A4B35" w14:textId="3794D8D1" w:rsidR="00E8275D" w:rsidRPr="001675FC" w:rsidRDefault="002F10EF" w:rsidP="00E8275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≥</w:t>
            </w:r>
            <w:r w:rsidR="00E8275D" w:rsidRPr="001675FC">
              <w:rPr>
                <w:rFonts w:ascii="Verdana" w:hAnsi="Verdana" w:cs="Times New Roman"/>
                <w:lang w:val="lt-LT"/>
              </w:rPr>
              <w:t>1</w:t>
            </w:r>
            <w:r w:rsidRPr="001675FC">
              <w:rPr>
                <w:rFonts w:ascii="Verdana" w:hAnsi="Verdana" w:cs="Times New Roman"/>
                <w:lang w:val="lt-LT"/>
              </w:rPr>
              <w:t>0</w:t>
            </w:r>
          </w:p>
        </w:tc>
        <w:tc>
          <w:tcPr>
            <w:tcW w:w="2287" w:type="dxa"/>
          </w:tcPr>
          <w:p w14:paraId="0DD7FED1" w14:textId="7FD6139A" w:rsidR="00E8275D" w:rsidRPr="001675FC" w:rsidRDefault="00E8275D" w:rsidP="008D4B6D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E8275D" w:rsidRPr="001675FC" w14:paraId="38511188" w14:textId="32573D77" w:rsidTr="001675FC">
        <w:tc>
          <w:tcPr>
            <w:tcW w:w="876" w:type="dxa"/>
          </w:tcPr>
          <w:p w14:paraId="06D184F0" w14:textId="5E4D058F" w:rsidR="00E8275D" w:rsidRPr="001675FC" w:rsidRDefault="00A41B34" w:rsidP="00E8275D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</w:t>
            </w:r>
            <w:r w:rsidR="00E8275D" w:rsidRPr="001675FC">
              <w:rPr>
                <w:rFonts w:ascii="Verdana" w:hAnsi="Verdana" w:cs="Times New Roman"/>
                <w:lang w:val="lt-LT"/>
              </w:rPr>
              <w:t>.</w:t>
            </w:r>
            <w:r w:rsidR="00DD15B1" w:rsidRPr="001675FC">
              <w:rPr>
                <w:rFonts w:ascii="Verdana" w:hAnsi="Verdana" w:cs="Times New Roman"/>
                <w:lang w:val="lt-LT"/>
              </w:rPr>
              <w:t>5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2EE5AF26" w14:textId="05A758AE" w:rsidR="00E8275D" w:rsidRPr="001675FC" w:rsidRDefault="00E8275D" w:rsidP="00E8275D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Vienu metu ekrane atvaizduojamų skaitmeninių laukų </w:t>
            </w:r>
          </w:p>
        </w:tc>
        <w:tc>
          <w:tcPr>
            <w:tcW w:w="4792" w:type="dxa"/>
          </w:tcPr>
          <w:p w14:paraId="3C7D14FA" w14:textId="70D12922" w:rsidR="00E8275D" w:rsidRPr="001675FC" w:rsidRDefault="002F10EF" w:rsidP="00A14E2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≥</w:t>
            </w:r>
            <w:r w:rsidR="00A14E2E" w:rsidRPr="001675FC">
              <w:rPr>
                <w:rFonts w:ascii="Verdana" w:hAnsi="Verdana" w:cs="Times New Roman"/>
                <w:lang w:val="lt-LT"/>
              </w:rPr>
              <w:t>1</w:t>
            </w:r>
            <w:r w:rsidR="00E8275D" w:rsidRPr="001675FC">
              <w:rPr>
                <w:rFonts w:ascii="Verdana" w:hAnsi="Verdana" w:cs="Times New Roman"/>
                <w:lang w:val="lt-LT"/>
              </w:rPr>
              <w:t>0</w:t>
            </w:r>
          </w:p>
        </w:tc>
        <w:tc>
          <w:tcPr>
            <w:tcW w:w="2287" w:type="dxa"/>
          </w:tcPr>
          <w:p w14:paraId="57DDD825" w14:textId="3E29A125" w:rsidR="00DA0AAE" w:rsidRPr="001675FC" w:rsidRDefault="00DA0AAE" w:rsidP="00E8275D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A368A1" w:rsidRPr="001675FC" w14:paraId="61A6A2F8" w14:textId="77777777" w:rsidTr="001675FC">
        <w:tc>
          <w:tcPr>
            <w:tcW w:w="876" w:type="dxa"/>
          </w:tcPr>
          <w:p w14:paraId="14A7A815" w14:textId="340738DE" w:rsidR="00A368A1" w:rsidRPr="001675FC" w:rsidRDefault="00A41B34" w:rsidP="00A368A1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</w:t>
            </w:r>
            <w:r w:rsidR="00DD15B1" w:rsidRPr="001675FC">
              <w:rPr>
                <w:rFonts w:ascii="Verdana" w:hAnsi="Verdana" w:cs="Times New Roman"/>
                <w:lang w:val="lt-LT"/>
              </w:rPr>
              <w:t>6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7EE7D902" w14:textId="60AD5439" w:rsidR="00A368A1" w:rsidRPr="001675FC" w:rsidRDefault="00A368A1" w:rsidP="00A368A1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Reikalavimas aušinimui</w:t>
            </w:r>
          </w:p>
        </w:tc>
        <w:tc>
          <w:tcPr>
            <w:tcW w:w="4792" w:type="dxa"/>
          </w:tcPr>
          <w:p w14:paraId="1F7D2873" w14:textId="7484FB6D" w:rsidR="00A368A1" w:rsidRPr="001675FC" w:rsidRDefault="00A368A1" w:rsidP="00A368A1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Pasyvus (be aušinimo ventiliatorių)</w:t>
            </w:r>
          </w:p>
        </w:tc>
        <w:tc>
          <w:tcPr>
            <w:tcW w:w="2287" w:type="dxa"/>
          </w:tcPr>
          <w:p w14:paraId="1F858E09" w14:textId="77777777" w:rsidR="00A368A1" w:rsidRPr="001675FC" w:rsidRDefault="00A368A1" w:rsidP="00A368A1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A368A1" w:rsidRPr="001675FC" w14:paraId="794942ED" w14:textId="74B9DC14" w:rsidTr="001675FC">
        <w:tc>
          <w:tcPr>
            <w:tcW w:w="876" w:type="dxa"/>
          </w:tcPr>
          <w:p w14:paraId="2F4914DB" w14:textId="4937CC81" w:rsidR="00A368A1" w:rsidRPr="001675FC" w:rsidRDefault="00A41B34" w:rsidP="00A41B34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</w:t>
            </w:r>
            <w:r w:rsidR="00DD15B1" w:rsidRPr="001675FC">
              <w:rPr>
                <w:rFonts w:ascii="Verdana" w:hAnsi="Verdana" w:cs="Times New Roman"/>
                <w:lang w:val="lt-LT"/>
              </w:rPr>
              <w:t>7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21B1D1F4" w14:textId="25E81B65" w:rsidR="00A368A1" w:rsidRPr="001675FC" w:rsidRDefault="006E3130" w:rsidP="00A368A1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Sąsajos</w:t>
            </w:r>
          </w:p>
        </w:tc>
        <w:tc>
          <w:tcPr>
            <w:tcW w:w="4792" w:type="dxa"/>
          </w:tcPr>
          <w:p w14:paraId="02CC53F6" w14:textId="7D0D9B8A" w:rsidR="00A368A1" w:rsidRPr="001675FC" w:rsidRDefault="00A368A1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1. </w:t>
            </w:r>
            <w:r w:rsidR="002F10EF" w:rsidRPr="001675FC">
              <w:rPr>
                <w:rFonts w:ascii="Verdana" w:hAnsi="Verdana" w:cs="Times New Roman"/>
                <w:lang w:val="lt-LT"/>
              </w:rPr>
              <w:t>≥</w:t>
            </w:r>
            <w:r w:rsidR="00533012" w:rsidRPr="001675FC">
              <w:rPr>
                <w:rFonts w:ascii="Verdana" w:hAnsi="Verdana" w:cs="Times New Roman"/>
                <w:lang w:val="lt-LT"/>
              </w:rPr>
              <w:t>1</w:t>
            </w:r>
            <w:r w:rsidR="006E3130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Pr="001675FC">
              <w:rPr>
                <w:rFonts w:ascii="Verdana" w:hAnsi="Verdana" w:cs="Times New Roman"/>
                <w:lang w:val="lt-LT"/>
              </w:rPr>
              <w:t>USB jungtys</w:t>
            </w:r>
            <w:r w:rsidR="006E3130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73BDB717" w14:textId="5F5478FE" w:rsidR="00A368A1" w:rsidRPr="001675FC" w:rsidRDefault="00A368A1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2. </w:t>
            </w:r>
            <w:r w:rsidR="002F10EF" w:rsidRPr="001675FC">
              <w:rPr>
                <w:rFonts w:ascii="Verdana" w:hAnsi="Verdana" w:cs="Times New Roman"/>
                <w:lang w:val="lt-LT"/>
              </w:rPr>
              <w:t>≥</w:t>
            </w:r>
            <w:r w:rsidR="009760F6" w:rsidRPr="001675FC">
              <w:rPr>
                <w:rFonts w:ascii="Verdana" w:hAnsi="Verdana" w:cs="Times New Roman"/>
                <w:lang w:val="lt-LT"/>
              </w:rPr>
              <w:t>2</w:t>
            </w:r>
            <w:r w:rsidR="006E3130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Pr="001675FC">
              <w:rPr>
                <w:rFonts w:ascii="Verdana" w:hAnsi="Verdana" w:cs="Times New Roman"/>
                <w:lang w:val="lt-LT"/>
              </w:rPr>
              <w:t>kompiuterinio tinklo jungtys</w:t>
            </w:r>
            <w:r w:rsidR="006E3130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3DD0408D" w14:textId="4DEB9CF9" w:rsidR="00A368A1" w:rsidRPr="001675FC" w:rsidRDefault="00A368A1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3. </w:t>
            </w:r>
            <w:r w:rsidR="002F10EF" w:rsidRPr="001675FC">
              <w:rPr>
                <w:rFonts w:ascii="Verdana" w:hAnsi="Verdana" w:cs="Times New Roman"/>
                <w:lang w:val="lt-LT"/>
              </w:rPr>
              <w:t>≥</w:t>
            </w:r>
            <w:r w:rsidRPr="001675FC">
              <w:rPr>
                <w:rFonts w:ascii="Verdana" w:hAnsi="Verdana" w:cs="Times New Roman"/>
                <w:lang w:val="lt-LT"/>
              </w:rPr>
              <w:t>1 jungtis papildomam ekrano pajungimui</w:t>
            </w:r>
          </w:p>
        </w:tc>
        <w:tc>
          <w:tcPr>
            <w:tcW w:w="2287" w:type="dxa"/>
          </w:tcPr>
          <w:p w14:paraId="193CE6E6" w14:textId="7AC8FED3" w:rsidR="00A368A1" w:rsidRPr="001675FC" w:rsidRDefault="00A368A1" w:rsidP="00A368A1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6E3130" w:rsidRPr="001675FC" w14:paraId="594278DC" w14:textId="5072D44E" w:rsidTr="001675FC">
        <w:tc>
          <w:tcPr>
            <w:tcW w:w="876" w:type="dxa"/>
          </w:tcPr>
          <w:p w14:paraId="191A52AB" w14:textId="2011C1D0" w:rsidR="006E3130" w:rsidRPr="001675FC" w:rsidRDefault="006E3130" w:rsidP="006E3130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</w:t>
            </w:r>
            <w:r w:rsidR="00DD15B1" w:rsidRPr="001675FC">
              <w:rPr>
                <w:rFonts w:ascii="Verdana" w:hAnsi="Verdana" w:cs="Times New Roman"/>
                <w:lang w:val="lt-LT"/>
              </w:rPr>
              <w:t>8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21E22FCE" w14:textId="0B565926" w:rsidR="006E3130" w:rsidRPr="001675FC" w:rsidRDefault="006E3130" w:rsidP="006E3130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Monitoriaus palaikomos-komplektuojamos  specializuotos programos</w:t>
            </w:r>
          </w:p>
        </w:tc>
        <w:tc>
          <w:tcPr>
            <w:tcW w:w="4792" w:type="dxa"/>
          </w:tcPr>
          <w:p w14:paraId="0AA6B27E" w14:textId="78E54501" w:rsidR="006E3130" w:rsidRPr="001675FC" w:rsidRDefault="006E3130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 Vaistų dozės ir titravimo skaičiavimo programa</w:t>
            </w:r>
            <w:r w:rsidR="003671FE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061CBC86" w14:textId="6810D3BA" w:rsidR="006E3130" w:rsidRPr="001675FC" w:rsidRDefault="006E3130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2. </w:t>
            </w:r>
            <w:r w:rsidR="006B6694" w:rsidRPr="001675FC">
              <w:rPr>
                <w:rFonts w:ascii="Verdana" w:hAnsi="Verdana" w:cs="Times New Roman"/>
                <w:lang w:val="lt-LT"/>
              </w:rPr>
              <w:t>S</w:t>
            </w:r>
            <w:r w:rsidRPr="001675FC">
              <w:rPr>
                <w:rFonts w:ascii="Verdana" w:hAnsi="Verdana" w:cs="Times New Roman"/>
                <w:lang w:val="lt-LT"/>
              </w:rPr>
              <w:t>T segmento analizė</w:t>
            </w:r>
            <w:r w:rsidR="00D747FF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7D50C8D3" w14:textId="02426C75" w:rsidR="00D747FF" w:rsidRPr="001675FC" w:rsidRDefault="00D747FF" w:rsidP="00A83842">
            <w:pPr>
              <w:rPr>
                <w:rFonts w:ascii="Verdana" w:hAnsi="Verdana" w:cs="Times New Roman"/>
                <w:lang w:val="lt-LT"/>
              </w:rPr>
            </w:pPr>
          </w:p>
        </w:tc>
        <w:tc>
          <w:tcPr>
            <w:tcW w:w="2287" w:type="dxa"/>
          </w:tcPr>
          <w:p w14:paraId="60478A80" w14:textId="70BFD507" w:rsidR="006E3130" w:rsidRPr="001675FC" w:rsidRDefault="006E3130" w:rsidP="006E3130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0B044B28" w14:textId="33994C5C" w:rsidTr="001675FC">
        <w:tc>
          <w:tcPr>
            <w:tcW w:w="876" w:type="dxa"/>
          </w:tcPr>
          <w:p w14:paraId="0CBAB29A" w14:textId="493A72A0" w:rsidR="003671FE" w:rsidRPr="001675FC" w:rsidRDefault="003671FE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</w:t>
            </w:r>
            <w:r w:rsidR="00DD15B1" w:rsidRPr="001675FC">
              <w:rPr>
                <w:rFonts w:ascii="Verdana" w:hAnsi="Verdana" w:cs="Times New Roman"/>
                <w:lang w:val="lt-LT"/>
              </w:rPr>
              <w:t>9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71626EB9" w14:textId="352D539F" w:rsidR="003671FE" w:rsidRPr="001675FC" w:rsidRDefault="000E744C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M</w:t>
            </w:r>
            <w:r w:rsidR="003671FE" w:rsidRPr="001675FC">
              <w:rPr>
                <w:rFonts w:ascii="Verdana" w:hAnsi="Verdana" w:cs="Times New Roman"/>
                <w:lang w:val="lt-LT"/>
              </w:rPr>
              <w:t>atuojamų parametrų atmintis</w:t>
            </w:r>
          </w:p>
        </w:tc>
        <w:tc>
          <w:tcPr>
            <w:tcW w:w="4792" w:type="dxa"/>
          </w:tcPr>
          <w:p w14:paraId="0D55E66C" w14:textId="11D23B87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1. </w:t>
            </w:r>
            <w:r w:rsidR="00A14E2E" w:rsidRPr="001675FC">
              <w:rPr>
                <w:rFonts w:ascii="Verdana" w:hAnsi="Verdana" w:cs="Times New Roman"/>
                <w:lang w:val="lt-LT"/>
              </w:rPr>
              <w:t xml:space="preserve">Atminties trukmė </w:t>
            </w:r>
            <w:r w:rsidR="002F10EF" w:rsidRPr="001675FC">
              <w:rPr>
                <w:rFonts w:ascii="Verdana" w:hAnsi="Verdana" w:cs="Times New Roman"/>
                <w:lang w:val="lt-LT"/>
              </w:rPr>
              <w:t>≥</w:t>
            </w:r>
            <w:r w:rsidR="00A14E2E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="00181841" w:rsidRPr="001675FC">
              <w:rPr>
                <w:rFonts w:ascii="Verdana" w:hAnsi="Verdana" w:cs="Times New Roman"/>
                <w:lang w:val="lt-LT"/>
              </w:rPr>
              <w:t>48</w:t>
            </w:r>
            <w:r w:rsidRPr="001675FC">
              <w:rPr>
                <w:rFonts w:ascii="Verdana" w:hAnsi="Verdana" w:cs="Times New Roman"/>
                <w:lang w:val="lt-LT"/>
              </w:rPr>
              <w:t xml:space="preserve"> val. grafinės ir skaitmeninės informacijos;</w:t>
            </w:r>
          </w:p>
          <w:p w14:paraId="337581DF" w14:textId="1C58F796" w:rsidR="003671FE" w:rsidRPr="001675FC" w:rsidRDefault="005F0AD9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2. ≥ </w:t>
            </w:r>
            <w:r w:rsidR="000E6F73" w:rsidRPr="001675FC">
              <w:rPr>
                <w:rFonts w:ascii="Verdana" w:hAnsi="Verdana" w:cs="Times New Roman"/>
                <w:lang w:val="lt-LT"/>
              </w:rPr>
              <w:t>1</w:t>
            </w:r>
            <w:r w:rsidR="00A14E2E" w:rsidRPr="001675FC">
              <w:rPr>
                <w:rFonts w:ascii="Verdana" w:hAnsi="Verdana" w:cs="Times New Roman"/>
                <w:lang w:val="lt-LT"/>
              </w:rPr>
              <w:t>0</w:t>
            </w:r>
            <w:r w:rsidR="000E6F73" w:rsidRPr="001675FC">
              <w:rPr>
                <w:rFonts w:ascii="Verdana" w:hAnsi="Verdana" w:cs="Times New Roman"/>
                <w:lang w:val="lt-LT"/>
              </w:rPr>
              <w:t>0</w:t>
            </w:r>
            <w:r w:rsidRPr="001675FC">
              <w:rPr>
                <w:rFonts w:ascii="Verdana" w:hAnsi="Verdana" w:cs="Times New Roman"/>
                <w:lang w:val="lt-LT"/>
              </w:rPr>
              <w:t xml:space="preserve"> įvykių išsaugojimas atmintyje su </w:t>
            </w:r>
            <w:r w:rsidR="00A07A8B" w:rsidRPr="001675FC">
              <w:rPr>
                <w:rFonts w:ascii="Verdana" w:hAnsi="Verdana" w:cs="Times New Roman"/>
                <w:lang w:val="lt-LT"/>
              </w:rPr>
              <w:t xml:space="preserve">≥ </w:t>
            </w:r>
            <w:r w:rsidRPr="001675FC">
              <w:rPr>
                <w:rFonts w:ascii="Verdana" w:hAnsi="Verdana" w:cs="Times New Roman"/>
                <w:lang w:val="lt-LT"/>
              </w:rPr>
              <w:t>15 sek kreivių vaizdu;</w:t>
            </w:r>
          </w:p>
          <w:p w14:paraId="3E040A2D" w14:textId="362B09D7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3. </w:t>
            </w:r>
            <w:r w:rsidR="005F0AD9" w:rsidRPr="001675FC">
              <w:rPr>
                <w:rFonts w:ascii="Verdana" w:hAnsi="Verdana" w:cs="Times New Roman"/>
                <w:lang w:val="lt-LT"/>
              </w:rPr>
              <w:t>Rankinis įvykio išsaugojimas atmintyje</w:t>
            </w:r>
            <w:r w:rsidR="007008EE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683E928F" w14:textId="56459DC8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4. </w:t>
            </w:r>
            <w:r w:rsidR="005F0AD9" w:rsidRPr="001675FC">
              <w:rPr>
                <w:rFonts w:ascii="Verdana" w:hAnsi="Verdana" w:cs="Times New Roman"/>
                <w:lang w:val="lt-LT"/>
              </w:rPr>
              <w:t>Automatinis įvykio fiksavimas aliarmo metu</w:t>
            </w:r>
          </w:p>
        </w:tc>
        <w:tc>
          <w:tcPr>
            <w:tcW w:w="2287" w:type="dxa"/>
          </w:tcPr>
          <w:p w14:paraId="1B132291" w14:textId="29BDDC73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414458F6" w14:textId="4821D08B" w:rsidTr="001675FC">
        <w:tc>
          <w:tcPr>
            <w:tcW w:w="876" w:type="dxa"/>
          </w:tcPr>
          <w:p w14:paraId="3FDED043" w14:textId="3FA3B8A1" w:rsidR="003671FE" w:rsidRPr="001675FC" w:rsidRDefault="003671FE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</w:t>
            </w:r>
            <w:r w:rsidR="00DD15B1" w:rsidRPr="001675FC">
              <w:rPr>
                <w:rFonts w:ascii="Verdana" w:hAnsi="Verdana" w:cs="Times New Roman"/>
                <w:lang w:val="lt-LT"/>
              </w:rPr>
              <w:t>10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61E86591" w14:textId="2DC0E408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Maitinimo šaltini</w:t>
            </w:r>
            <w:r w:rsidR="006B6694" w:rsidRPr="001675FC">
              <w:rPr>
                <w:rFonts w:ascii="Verdana" w:hAnsi="Verdana" w:cs="Times New Roman"/>
                <w:lang w:val="lt-LT"/>
              </w:rPr>
              <w:t>ai</w:t>
            </w:r>
          </w:p>
        </w:tc>
        <w:tc>
          <w:tcPr>
            <w:tcW w:w="4792" w:type="dxa"/>
          </w:tcPr>
          <w:p w14:paraId="1D2B71B7" w14:textId="77777777" w:rsidR="009832A7" w:rsidRPr="001675FC" w:rsidRDefault="009832A7" w:rsidP="009832A7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 Iš 230±10% V, 50 Hz elektros tinklo;</w:t>
            </w:r>
          </w:p>
          <w:p w14:paraId="2B8D539A" w14:textId="3612A2BD" w:rsidR="00D747FF" w:rsidRPr="001675FC" w:rsidRDefault="009832A7" w:rsidP="009832A7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2. </w:t>
            </w:r>
            <w:r w:rsidRPr="001675FC">
              <w:rPr>
                <w:rFonts w:ascii="Verdana" w:hAnsi="Verdana" w:cs="Times New Roman"/>
                <w:iCs/>
                <w:lang w:val="lt-LT"/>
              </w:rPr>
              <w:t xml:space="preserve">Integruotas akumuliatorius arba išorinis </w:t>
            </w:r>
            <w:proofErr w:type="spellStart"/>
            <w:r w:rsidRPr="001675FC">
              <w:rPr>
                <w:rFonts w:ascii="Verdana" w:hAnsi="Verdana" w:cs="Times New Roman"/>
                <w:iCs/>
                <w:lang w:val="lt-LT"/>
              </w:rPr>
              <w:t>nepetraukiamo</w:t>
            </w:r>
            <w:proofErr w:type="spellEnd"/>
            <w:r w:rsidRPr="001675FC">
              <w:rPr>
                <w:rFonts w:ascii="Verdana" w:hAnsi="Verdana" w:cs="Times New Roman"/>
                <w:iCs/>
                <w:lang w:val="lt-LT"/>
              </w:rPr>
              <w:t xml:space="preserve"> maitinimo šaltinis, užtikrinantis monitoriaus darbo laiką ≥ 15 min.</w:t>
            </w:r>
          </w:p>
        </w:tc>
        <w:tc>
          <w:tcPr>
            <w:tcW w:w="2287" w:type="dxa"/>
          </w:tcPr>
          <w:p w14:paraId="544A435B" w14:textId="77777777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6108C407" w14:textId="422EA0DE" w:rsidTr="001675FC">
        <w:tc>
          <w:tcPr>
            <w:tcW w:w="876" w:type="dxa"/>
          </w:tcPr>
          <w:p w14:paraId="3FD97AF9" w14:textId="52C3E785" w:rsidR="003671FE" w:rsidRPr="001675FC" w:rsidRDefault="003671FE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bookmarkStart w:id="0" w:name="_Hlk112940358"/>
            <w:r w:rsidRPr="001675FC">
              <w:rPr>
                <w:rFonts w:ascii="Verdana" w:hAnsi="Verdana" w:cs="Times New Roman"/>
                <w:lang w:val="lt-LT"/>
              </w:rPr>
              <w:t>2.</w:t>
            </w:r>
          </w:p>
        </w:tc>
        <w:tc>
          <w:tcPr>
            <w:tcW w:w="2252" w:type="dxa"/>
          </w:tcPr>
          <w:p w14:paraId="154F7E06" w14:textId="39FD6992" w:rsidR="003671FE" w:rsidRPr="001675FC" w:rsidRDefault="003671FE" w:rsidP="003671FE">
            <w:pPr>
              <w:rPr>
                <w:rFonts w:ascii="Verdana" w:hAnsi="Verdana" w:cs="Times New Roman"/>
                <w:b/>
                <w:noProof/>
                <w:lang w:val="lt-LT"/>
              </w:rPr>
            </w:pPr>
            <w:r w:rsidRPr="001675FC">
              <w:rPr>
                <w:rFonts w:ascii="Verdana" w:hAnsi="Verdana" w:cs="Times New Roman"/>
                <w:b/>
                <w:noProof/>
                <w:lang w:val="lt-LT"/>
              </w:rPr>
              <w:t xml:space="preserve">Reikalavimai multiparametrų </w:t>
            </w:r>
            <w:r w:rsidRPr="001675FC">
              <w:rPr>
                <w:rFonts w:ascii="Verdana" w:hAnsi="Verdana" w:cs="Times New Roman"/>
                <w:b/>
                <w:noProof/>
                <w:lang w:val="lt-LT"/>
              </w:rPr>
              <w:lastRenderedPageBreak/>
              <w:t>moduliui</w:t>
            </w:r>
            <w:r w:rsidR="00DD15B1" w:rsidRPr="001675FC">
              <w:rPr>
                <w:rFonts w:ascii="Verdana" w:hAnsi="Verdana" w:cs="Times New Roman"/>
                <w:b/>
                <w:noProof/>
                <w:lang w:val="lt-LT"/>
              </w:rPr>
              <w:t xml:space="preserve"> su ekranu</w:t>
            </w:r>
            <w:r w:rsidR="005C50CF" w:rsidRPr="001675FC">
              <w:rPr>
                <w:rFonts w:ascii="Verdana" w:hAnsi="Verdana" w:cs="Times New Roman"/>
                <w:b/>
                <w:noProof/>
                <w:lang w:val="lt-LT"/>
              </w:rPr>
              <w:t>:</w:t>
            </w:r>
          </w:p>
        </w:tc>
        <w:tc>
          <w:tcPr>
            <w:tcW w:w="4792" w:type="dxa"/>
          </w:tcPr>
          <w:p w14:paraId="25A25E4F" w14:textId="04C4655F" w:rsidR="003671FE" w:rsidRPr="001675FC" w:rsidRDefault="003671FE" w:rsidP="00A83842">
            <w:pPr>
              <w:rPr>
                <w:rFonts w:ascii="Verdana" w:hAnsi="Verdana" w:cs="Times New Roman"/>
                <w:noProof/>
                <w:lang w:val="lt-LT"/>
              </w:rPr>
            </w:pPr>
          </w:p>
        </w:tc>
        <w:tc>
          <w:tcPr>
            <w:tcW w:w="2287" w:type="dxa"/>
          </w:tcPr>
          <w:p w14:paraId="11DE2AA2" w14:textId="77777777" w:rsidR="003671FE" w:rsidRPr="001675FC" w:rsidRDefault="003671FE" w:rsidP="003671FE">
            <w:pPr>
              <w:jc w:val="both"/>
              <w:rPr>
                <w:rFonts w:ascii="Verdana" w:hAnsi="Verdana" w:cs="Times New Roman"/>
                <w:color w:val="000000" w:themeColor="text1"/>
                <w:lang w:val="lt-LT"/>
              </w:rPr>
            </w:pPr>
          </w:p>
        </w:tc>
      </w:tr>
      <w:tr w:rsidR="003671FE" w:rsidRPr="001675FC" w14:paraId="28D74EA0" w14:textId="77777777" w:rsidTr="001675FC">
        <w:tc>
          <w:tcPr>
            <w:tcW w:w="876" w:type="dxa"/>
          </w:tcPr>
          <w:p w14:paraId="035A8EEE" w14:textId="50CE318F" w:rsidR="003671FE" w:rsidRPr="001675FC" w:rsidRDefault="005C50CF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lastRenderedPageBreak/>
              <w:t>2.1.</w:t>
            </w:r>
          </w:p>
        </w:tc>
        <w:tc>
          <w:tcPr>
            <w:tcW w:w="2252" w:type="dxa"/>
          </w:tcPr>
          <w:p w14:paraId="4429E1F4" w14:textId="1F8ED96C" w:rsidR="003671FE" w:rsidRPr="001675FC" w:rsidRDefault="003671FE" w:rsidP="003671FE">
            <w:pPr>
              <w:rPr>
                <w:rFonts w:ascii="Verdana" w:hAnsi="Verdana" w:cs="Times New Roman"/>
                <w:noProof/>
                <w:lang w:val="lt-LT"/>
              </w:rPr>
            </w:pPr>
            <w:r w:rsidRPr="001675FC">
              <w:rPr>
                <w:rFonts w:ascii="Verdana" w:hAnsi="Verdana" w:cs="Times New Roman"/>
                <w:noProof/>
                <w:lang w:val="lt-LT"/>
              </w:rPr>
              <w:t>Konstrukcija</w:t>
            </w:r>
          </w:p>
        </w:tc>
        <w:tc>
          <w:tcPr>
            <w:tcW w:w="4792" w:type="dxa"/>
          </w:tcPr>
          <w:p w14:paraId="1F124596" w14:textId="77777777" w:rsidR="003671FE" w:rsidRPr="001675FC" w:rsidRDefault="003671FE" w:rsidP="00A83842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1. Mobilus;</w:t>
            </w:r>
          </w:p>
          <w:p w14:paraId="15CE2EE7" w14:textId="6CD54E43" w:rsidR="00D00F79" w:rsidRPr="001675FC" w:rsidRDefault="003671FE" w:rsidP="00A83842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2. Tvirtinamas ant įkrovimo</w:t>
            </w:r>
            <w:r w:rsidR="00DD15B1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stotelės</w:t>
            </w:r>
          </w:p>
        </w:tc>
        <w:tc>
          <w:tcPr>
            <w:tcW w:w="2287" w:type="dxa"/>
          </w:tcPr>
          <w:p w14:paraId="21E9FE8E" w14:textId="77777777" w:rsidR="003671FE" w:rsidRPr="001675FC" w:rsidRDefault="003671FE" w:rsidP="003671FE">
            <w:pPr>
              <w:jc w:val="both"/>
              <w:rPr>
                <w:rFonts w:ascii="Verdana" w:hAnsi="Verdana" w:cs="Times New Roman"/>
                <w:color w:val="000000" w:themeColor="text1"/>
                <w:lang w:val="lt-LT"/>
              </w:rPr>
            </w:pPr>
          </w:p>
        </w:tc>
      </w:tr>
      <w:tr w:rsidR="003671FE" w:rsidRPr="001675FC" w14:paraId="7B910772" w14:textId="1316555B" w:rsidTr="001675FC">
        <w:tc>
          <w:tcPr>
            <w:tcW w:w="876" w:type="dxa"/>
          </w:tcPr>
          <w:p w14:paraId="02D6003E" w14:textId="5F36E656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2.2.</w:t>
            </w:r>
          </w:p>
        </w:tc>
        <w:tc>
          <w:tcPr>
            <w:tcW w:w="2252" w:type="dxa"/>
          </w:tcPr>
          <w:p w14:paraId="66D3F096" w14:textId="75CB6D9E" w:rsidR="003671FE" w:rsidRPr="001675FC" w:rsidRDefault="00C75A9A" w:rsidP="003671FE">
            <w:pPr>
              <w:rPr>
                <w:rFonts w:ascii="Verdana" w:hAnsi="Verdana" w:cs="Times New Roman"/>
                <w:noProof/>
                <w:lang w:val="lt-LT"/>
              </w:rPr>
            </w:pPr>
            <w:r w:rsidRPr="001675FC">
              <w:rPr>
                <w:rFonts w:ascii="Verdana" w:hAnsi="Verdana" w:cs="Times New Roman"/>
                <w:noProof/>
                <w:lang w:val="lt-LT"/>
              </w:rPr>
              <w:t>Funkcionalumas</w:t>
            </w:r>
          </w:p>
        </w:tc>
        <w:tc>
          <w:tcPr>
            <w:tcW w:w="4792" w:type="dxa"/>
          </w:tcPr>
          <w:p w14:paraId="6BC18ED2" w14:textId="6354D289" w:rsidR="002F10EF" w:rsidRPr="001675FC" w:rsidRDefault="005C50CF" w:rsidP="00A83842">
            <w:pPr>
              <w:rPr>
                <w:rFonts w:ascii="Verdana" w:hAnsi="Verdana" w:cs="Times New Roman"/>
                <w:noProof/>
                <w:lang w:val="lt-LT"/>
              </w:rPr>
            </w:pPr>
            <w:r w:rsidRPr="001675FC">
              <w:rPr>
                <w:rFonts w:ascii="Verdana" w:hAnsi="Verdana" w:cs="Times New Roman"/>
                <w:noProof/>
                <w:lang w:val="lt-LT"/>
              </w:rPr>
              <w:t>Modulis gali būti naudojamas su visais siūlomais monitoriais</w:t>
            </w:r>
          </w:p>
        </w:tc>
        <w:tc>
          <w:tcPr>
            <w:tcW w:w="2287" w:type="dxa"/>
          </w:tcPr>
          <w:p w14:paraId="5AD548FE" w14:textId="77777777" w:rsidR="003671FE" w:rsidRPr="001675FC" w:rsidRDefault="003671FE" w:rsidP="003671FE">
            <w:pPr>
              <w:jc w:val="both"/>
              <w:rPr>
                <w:rFonts w:ascii="Verdana" w:hAnsi="Verdana" w:cs="Times New Roman"/>
                <w:noProof/>
                <w:lang w:val="lt-LT"/>
              </w:rPr>
            </w:pPr>
          </w:p>
        </w:tc>
      </w:tr>
      <w:tr w:rsidR="003671FE" w:rsidRPr="001675FC" w14:paraId="0DA0AF5E" w14:textId="435E164F" w:rsidTr="001675FC">
        <w:tc>
          <w:tcPr>
            <w:tcW w:w="876" w:type="dxa"/>
          </w:tcPr>
          <w:p w14:paraId="282A5B90" w14:textId="554A68E9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2.3.</w:t>
            </w:r>
          </w:p>
        </w:tc>
        <w:tc>
          <w:tcPr>
            <w:tcW w:w="2252" w:type="dxa"/>
          </w:tcPr>
          <w:p w14:paraId="7C07792D" w14:textId="5CDCB21E" w:rsidR="003671FE" w:rsidRPr="001675FC" w:rsidRDefault="003671FE" w:rsidP="00401E26">
            <w:pPr>
              <w:rPr>
                <w:rFonts w:ascii="Verdana" w:hAnsi="Verdana" w:cs="Times New Roman"/>
                <w:noProof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Reikalavimai modulio ekranui</w:t>
            </w:r>
          </w:p>
        </w:tc>
        <w:tc>
          <w:tcPr>
            <w:tcW w:w="4792" w:type="dxa"/>
          </w:tcPr>
          <w:p w14:paraId="78BFEF93" w14:textId="480AC3EB" w:rsidR="003671FE" w:rsidRPr="001675FC" w:rsidRDefault="005C50CF" w:rsidP="00A83842">
            <w:pPr>
              <w:pStyle w:val="Betarp"/>
              <w:rPr>
                <w:rFonts w:ascii="Verdana" w:hAnsi="Verdana" w:cs="Times New Roman"/>
              </w:rPr>
            </w:pPr>
            <w:r w:rsidRPr="001675FC">
              <w:rPr>
                <w:rFonts w:ascii="Verdana" w:hAnsi="Verdana" w:cs="Times New Roman"/>
              </w:rPr>
              <w:t>1. Spalvot</w:t>
            </w:r>
            <w:r w:rsidR="005E47AC" w:rsidRPr="001675FC">
              <w:rPr>
                <w:rFonts w:ascii="Verdana" w:hAnsi="Verdana" w:cs="Times New Roman"/>
              </w:rPr>
              <w:t>o vaizdo</w:t>
            </w:r>
            <w:r w:rsidRPr="001675FC">
              <w:rPr>
                <w:rFonts w:ascii="Verdana" w:hAnsi="Verdana" w:cs="Times New Roman"/>
              </w:rPr>
              <w:t>;</w:t>
            </w:r>
          </w:p>
          <w:p w14:paraId="7656C21A" w14:textId="768945B5" w:rsidR="003671FE" w:rsidRPr="001675FC" w:rsidRDefault="003671FE" w:rsidP="00A83842">
            <w:pPr>
              <w:pStyle w:val="Betarp"/>
              <w:rPr>
                <w:rFonts w:ascii="Verdana" w:hAnsi="Verdana" w:cs="Times New Roman"/>
              </w:rPr>
            </w:pPr>
            <w:r w:rsidRPr="001675FC">
              <w:rPr>
                <w:rFonts w:ascii="Verdana" w:hAnsi="Verdana" w:cs="Times New Roman"/>
              </w:rPr>
              <w:t xml:space="preserve">2. Įstrižainė ≥ </w:t>
            </w:r>
            <w:r w:rsidR="00A37663" w:rsidRPr="001675FC">
              <w:rPr>
                <w:rFonts w:ascii="Verdana" w:hAnsi="Verdana" w:cs="Times New Roman"/>
              </w:rPr>
              <w:t>6</w:t>
            </w:r>
            <w:r w:rsidR="003C6C5C" w:rsidRPr="001675FC">
              <w:rPr>
                <w:rFonts w:ascii="Verdana" w:hAnsi="Verdana" w:cs="Times New Roman"/>
              </w:rPr>
              <w:t xml:space="preserve"> colių</w:t>
            </w:r>
            <w:r w:rsidR="005C50CF" w:rsidRPr="001675FC">
              <w:rPr>
                <w:rFonts w:ascii="Verdana" w:hAnsi="Verdana" w:cs="Times New Roman"/>
              </w:rPr>
              <w:t>;</w:t>
            </w:r>
          </w:p>
          <w:p w14:paraId="79614844" w14:textId="540AF676" w:rsidR="003671FE" w:rsidRPr="001675FC" w:rsidRDefault="003671FE" w:rsidP="00A83842">
            <w:pPr>
              <w:pStyle w:val="Betarp"/>
              <w:rPr>
                <w:rFonts w:ascii="Verdana" w:hAnsi="Verdana" w:cs="Times New Roman"/>
              </w:rPr>
            </w:pPr>
            <w:r w:rsidRPr="001675FC">
              <w:rPr>
                <w:rFonts w:ascii="Verdana" w:hAnsi="Verdana" w:cs="Times New Roman"/>
              </w:rPr>
              <w:t xml:space="preserve">3. </w:t>
            </w:r>
            <w:r w:rsidR="005C50CF" w:rsidRPr="001675FC">
              <w:rPr>
                <w:rFonts w:ascii="Verdana" w:hAnsi="Verdana" w:cs="Times New Roman"/>
              </w:rPr>
              <w:t>Vienu metu ekrane atvaizduojamų k</w:t>
            </w:r>
            <w:r w:rsidRPr="001675FC">
              <w:rPr>
                <w:rFonts w:ascii="Verdana" w:hAnsi="Verdana" w:cs="Times New Roman"/>
              </w:rPr>
              <w:t xml:space="preserve">reivių skaičius </w:t>
            </w:r>
            <w:r w:rsidR="002F10EF" w:rsidRPr="001675FC">
              <w:rPr>
                <w:rFonts w:ascii="Verdana" w:hAnsi="Verdana" w:cs="Times New Roman"/>
              </w:rPr>
              <w:t xml:space="preserve">≥ </w:t>
            </w:r>
            <w:r w:rsidR="000E6F73" w:rsidRPr="001675FC">
              <w:rPr>
                <w:rFonts w:ascii="Verdana" w:hAnsi="Verdana" w:cs="Times New Roman"/>
              </w:rPr>
              <w:t>3</w:t>
            </w:r>
            <w:r w:rsidR="005C50CF" w:rsidRPr="001675FC">
              <w:rPr>
                <w:rFonts w:ascii="Verdana" w:hAnsi="Verdana" w:cs="Times New Roman"/>
              </w:rPr>
              <w:t>;</w:t>
            </w:r>
          </w:p>
          <w:p w14:paraId="4223B602" w14:textId="77777777" w:rsidR="003671FE" w:rsidRPr="001675FC" w:rsidRDefault="003671FE" w:rsidP="003C6C5C">
            <w:pPr>
              <w:pStyle w:val="Betarp"/>
              <w:rPr>
                <w:rFonts w:ascii="Verdana" w:hAnsi="Verdana" w:cs="Times New Roman"/>
              </w:rPr>
            </w:pPr>
            <w:r w:rsidRPr="001675FC">
              <w:rPr>
                <w:rFonts w:ascii="Verdana" w:hAnsi="Verdana" w:cs="Times New Roman"/>
              </w:rPr>
              <w:t>4. Lietimui jautrus ekranas („</w:t>
            </w:r>
            <w:proofErr w:type="spellStart"/>
            <w:r w:rsidRPr="001675FC">
              <w:rPr>
                <w:rFonts w:ascii="Verdana" w:hAnsi="Verdana" w:cs="Times New Roman"/>
              </w:rPr>
              <w:t>Touchscreen</w:t>
            </w:r>
            <w:proofErr w:type="spellEnd"/>
            <w:r w:rsidRPr="001675FC">
              <w:rPr>
                <w:rFonts w:ascii="Verdana" w:hAnsi="Verdana" w:cs="Times New Roman"/>
              </w:rPr>
              <w:t>“), funkcijų pasirinkimui ir valdymui</w:t>
            </w:r>
            <w:r w:rsidR="00475552" w:rsidRPr="001675FC">
              <w:rPr>
                <w:rFonts w:ascii="Verdana" w:hAnsi="Verdana" w:cs="Times New Roman"/>
              </w:rPr>
              <w:t>;</w:t>
            </w:r>
          </w:p>
          <w:p w14:paraId="45C0B9B2" w14:textId="1A31C707" w:rsidR="002B788B" w:rsidRPr="001675FC" w:rsidRDefault="002B788B" w:rsidP="003C6C5C">
            <w:pPr>
              <w:pStyle w:val="Betarp"/>
              <w:rPr>
                <w:rFonts w:ascii="Verdana" w:hAnsi="Verdana" w:cs="Times New Roman"/>
              </w:rPr>
            </w:pPr>
            <w:r w:rsidRPr="001675FC">
              <w:rPr>
                <w:rFonts w:ascii="Verdana" w:hAnsi="Verdana" w:cs="Times New Roman"/>
              </w:rPr>
              <w:t>5. Apvertus monitorių 180 laipsnių, vaizdas turi apsiversti atininkamai 180 laipsnių.</w:t>
            </w:r>
          </w:p>
        </w:tc>
        <w:tc>
          <w:tcPr>
            <w:tcW w:w="2287" w:type="dxa"/>
          </w:tcPr>
          <w:p w14:paraId="0B8AACF8" w14:textId="2A1DC340" w:rsidR="004B5B4A" w:rsidRPr="001675FC" w:rsidRDefault="004B5B4A" w:rsidP="004B5B4A">
            <w:pPr>
              <w:pStyle w:val="Betarp"/>
              <w:rPr>
                <w:rFonts w:ascii="Verdana" w:hAnsi="Verdana" w:cs="Times New Roman"/>
                <w:color w:val="000000" w:themeColor="text1"/>
              </w:rPr>
            </w:pPr>
          </w:p>
        </w:tc>
      </w:tr>
      <w:tr w:rsidR="003671FE" w:rsidRPr="001675FC" w14:paraId="6035754A" w14:textId="621A5885" w:rsidTr="001675FC">
        <w:tc>
          <w:tcPr>
            <w:tcW w:w="876" w:type="dxa"/>
          </w:tcPr>
          <w:p w14:paraId="6B955282" w14:textId="491F4EED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2.4.</w:t>
            </w:r>
          </w:p>
        </w:tc>
        <w:tc>
          <w:tcPr>
            <w:tcW w:w="2252" w:type="dxa"/>
          </w:tcPr>
          <w:p w14:paraId="5A8B358B" w14:textId="09100430" w:rsidR="003671FE" w:rsidRPr="001675FC" w:rsidRDefault="003671FE" w:rsidP="003671FE">
            <w:pPr>
              <w:rPr>
                <w:rFonts w:ascii="Verdana" w:hAnsi="Verdana" w:cs="Times New Roman"/>
                <w:noProof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Reikalavimai modulio akumuliatoriui</w:t>
            </w:r>
          </w:p>
        </w:tc>
        <w:tc>
          <w:tcPr>
            <w:tcW w:w="4792" w:type="dxa"/>
          </w:tcPr>
          <w:p w14:paraId="2991FA20" w14:textId="4834DBE7" w:rsidR="003671FE" w:rsidRPr="001675FC" w:rsidRDefault="00A14E2E" w:rsidP="00A14E2E">
            <w:pPr>
              <w:rPr>
                <w:rFonts w:ascii="Verdana" w:hAnsi="Verdana" w:cs="Times New Roman"/>
                <w:noProof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Veikimo laikas nuo pilnai pakrauto akumuliatoriaus </w:t>
            </w:r>
            <w:r w:rsidR="002F10EF" w:rsidRPr="001675FC">
              <w:rPr>
                <w:rFonts w:ascii="Verdana" w:hAnsi="Verdana" w:cs="Times New Roman"/>
                <w:lang w:val="lt-LT"/>
              </w:rPr>
              <w:t xml:space="preserve">≥ </w:t>
            </w:r>
            <w:r w:rsidR="003C6C5C" w:rsidRPr="001675FC">
              <w:rPr>
                <w:rFonts w:ascii="Verdana" w:hAnsi="Verdana" w:cs="Times New Roman"/>
                <w:lang w:val="lt-LT"/>
              </w:rPr>
              <w:t>18</w:t>
            </w:r>
            <w:r w:rsidR="0027694F" w:rsidRPr="001675FC">
              <w:rPr>
                <w:rFonts w:ascii="Verdana" w:hAnsi="Verdana" w:cs="Times New Roman"/>
                <w:lang w:val="lt-LT"/>
              </w:rPr>
              <w:t>0 min.</w:t>
            </w:r>
          </w:p>
        </w:tc>
        <w:tc>
          <w:tcPr>
            <w:tcW w:w="2287" w:type="dxa"/>
          </w:tcPr>
          <w:p w14:paraId="27C2C986" w14:textId="30D5FED7" w:rsidR="008D59F9" w:rsidRPr="001675FC" w:rsidRDefault="008D59F9" w:rsidP="002D04D9">
            <w:pPr>
              <w:pStyle w:val="Betarp"/>
              <w:rPr>
                <w:rFonts w:ascii="Verdana" w:hAnsi="Verdana" w:cs="Times New Roman"/>
                <w:color w:val="000000" w:themeColor="text1"/>
              </w:rPr>
            </w:pPr>
          </w:p>
        </w:tc>
      </w:tr>
      <w:bookmarkEnd w:id="0"/>
      <w:tr w:rsidR="003671FE" w:rsidRPr="001675FC" w14:paraId="105E5363" w14:textId="205565E1" w:rsidTr="001675FC">
        <w:tc>
          <w:tcPr>
            <w:tcW w:w="876" w:type="dxa"/>
          </w:tcPr>
          <w:p w14:paraId="4F377C44" w14:textId="0C9B88D1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</w:t>
            </w:r>
            <w:r w:rsidR="003671FE"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1EA7138C" w14:textId="6477F430" w:rsidR="003671FE" w:rsidRPr="001675FC" w:rsidRDefault="009F48A7" w:rsidP="009F48A7">
            <w:pPr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noProof/>
                <w:lang w:val="lt-LT"/>
              </w:rPr>
              <w:t>Monitoruojami</w:t>
            </w:r>
            <w:r w:rsidR="003671FE" w:rsidRPr="001675FC">
              <w:rPr>
                <w:rFonts w:ascii="Verdana" w:hAnsi="Verdana" w:cs="Times New Roman"/>
                <w:b/>
                <w:noProof/>
                <w:lang w:val="lt-LT"/>
              </w:rPr>
              <w:t xml:space="preserve"> parametrai</w:t>
            </w:r>
            <w:r w:rsidR="002370A0" w:rsidRPr="001675FC">
              <w:rPr>
                <w:rFonts w:ascii="Verdana" w:hAnsi="Verdana" w:cs="Times New Roman"/>
                <w:b/>
                <w:noProof/>
                <w:lang w:val="lt-LT"/>
              </w:rPr>
              <w:t>:</w:t>
            </w:r>
          </w:p>
        </w:tc>
        <w:tc>
          <w:tcPr>
            <w:tcW w:w="4792" w:type="dxa"/>
          </w:tcPr>
          <w:p w14:paraId="3F828DF2" w14:textId="0466B7A5" w:rsidR="003C6C5C" w:rsidRPr="001675FC" w:rsidRDefault="003C6C5C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EKG</w:t>
            </w:r>
          </w:p>
          <w:p w14:paraId="0E8C600C" w14:textId="77777777" w:rsidR="003C6C5C" w:rsidRPr="001675FC" w:rsidRDefault="003C6C5C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Kvėpavimas</w:t>
            </w:r>
          </w:p>
          <w:p w14:paraId="3A4D6BC0" w14:textId="77777777" w:rsidR="003C6C5C" w:rsidRPr="001675FC" w:rsidRDefault="003C6C5C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Širdies susitraukimų dažnis (ŠSD)</w:t>
            </w:r>
          </w:p>
          <w:p w14:paraId="472B71DA" w14:textId="77777777" w:rsidR="003C6C5C" w:rsidRPr="001675FC" w:rsidRDefault="003C6C5C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proofErr w:type="spellStart"/>
            <w:r w:rsidRPr="001675FC">
              <w:rPr>
                <w:rFonts w:ascii="Verdana" w:hAnsi="Verdana" w:cs="Times New Roman"/>
                <w:lang w:val="lt-LT"/>
              </w:rPr>
              <w:t>SpO</w:t>
            </w:r>
            <w:proofErr w:type="spellEnd"/>
            <w:r w:rsidRPr="001675FC">
              <w:rPr>
                <w:rFonts w:ascii="Verdana" w:hAnsi="Verdana" w:cs="Times New Roman"/>
                <w:position w:val="-6"/>
                <w:lang w:val="lt-LT"/>
              </w:rPr>
              <w:t>2</w:t>
            </w:r>
          </w:p>
          <w:p w14:paraId="68BB8E83" w14:textId="77777777" w:rsidR="003C6C5C" w:rsidRPr="001675FC" w:rsidRDefault="003C6C5C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Temperatūra</w:t>
            </w:r>
          </w:p>
          <w:p w14:paraId="3CCBDDC8" w14:textId="77777777" w:rsidR="003C6C5C" w:rsidRPr="001675FC" w:rsidRDefault="003C6C5C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Neinvazinis kraujospūdis</w:t>
            </w:r>
          </w:p>
          <w:p w14:paraId="34CC4F5F" w14:textId="77777777" w:rsidR="005E47AC" w:rsidRPr="001675FC" w:rsidRDefault="003C6C5C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Invazinis kraujospūdis</w:t>
            </w:r>
          </w:p>
          <w:p w14:paraId="47C99273" w14:textId="77777777" w:rsidR="00D53981" w:rsidRPr="001675FC" w:rsidRDefault="00D53981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proofErr w:type="spellStart"/>
            <w:r w:rsidRPr="001675FC">
              <w:rPr>
                <w:rFonts w:ascii="Verdana" w:hAnsi="Verdana" w:cs="Times New Roman"/>
                <w:lang w:val="lt-LT"/>
              </w:rPr>
              <w:t>Kapnometrija</w:t>
            </w:r>
            <w:proofErr w:type="spellEnd"/>
          </w:p>
          <w:p w14:paraId="58ADB962" w14:textId="77777777" w:rsidR="00D53981" w:rsidRPr="001675FC" w:rsidRDefault="00D53981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noProof/>
                <w:lang w:val="lt-LT"/>
              </w:rPr>
              <w:t>ST segmento analizė</w:t>
            </w:r>
          </w:p>
          <w:p w14:paraId="0AA5A958" w14:textId="0E1AFA4F" w:rsidR="00D53981" w:rsidRPr="001675FC" w:rsidRDefault="00D53981" w:rsidP="003C6C5C">
            <w:pPr>
              <w:pStyle w:val="Sraopastraipa"/>
              <w:widowControl w:val="0"/>
              <w:numPr>
                <w:ilvl w:val="0"/>
                <w:numId w:val="7"/>
              </w:numPr>
              <w:suppressAutoHyphens/>
              <w:ind w:left="339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noProof/>
                <w:lang w:val="lt-LT"/>
              </w:rPr>
              <w:t>Tiesioginis spaudimo matavimas, ne mažiau kaip 2 kanalai</w:t>
            </w:r>
          </w:p>
        </w:tc>
        <w:tc>
          <w:tcPr>
            <w:tcW w:w="2287" w:type="dxa"/>
          </w:tcPr>
          <w:p w14:paraId="07323039" w14:textId="72B2FCD6" w:rsidR="003671FE" w:rsidRPr="001675FC" w:rsidRDefault="003671FE" w:rsidP="008D4B6D">
            <w:pPr>
              <w:rPr>
                <w:rFonts w:ascii="Verdana" w:hAnsi="Verdana" w:cs="Times New Roman"/>
                <w:noProof/>
                <w:lang w:val="lt-LT"/>
              </w:rPr>
            </w:pPr>
          </w:p>
        </w:tc>
      </w:tr>
      <w:tr w:rsidR="003671FE" w:rsidRPr="001675FC" w14:paraId="3BD6CFB1" w14:textId="2B70B920" w:rsidTr="001675FC">
        <w:tc>
          <w:tcPr>
            <w:tcW w:w="876" w:type="dxa"/>
          </w:tcPr>
          <w:p w14:paraId="1F20158B" w14:textId="1B6A4A8F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3.1.</w:t>
            </w:r>
          </w:p>
        </w:tc>
        <w:tc>
          <w:tcPr>
            <w:tcW w:w="2252" w:type="dxa"/>
          </w:tcPr>
          <w:p w14:paraId="2CE73483" w14:textId="539D4B54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Reikalavimai EKG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multiderivaciniam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 xml:space="preserve"> kanalui</w:t>
            </w:r>
          </w:p>
        </w:tc>
        <w:tc>
          <w:tcPr>
            <w:tcW w:w="4792" w:type="dxa"/>
          </w:tcPr>
          <w:p w14:paraId="545FBAD1" w14:textId="27D6BB8B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1. EKG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derivacijos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 xml:space="preserve">: I, II, III,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aVL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 xml:space="preserve">,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aVF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 xml:space="preserve">,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aVR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>, V</w:t>
            </w:r>
            <w:r w:rsidR="00A05B86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778ED3F1" w14:textId="66D9312A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2. ŠSD matavimo ribos </w:t>
            </w:r>
            <w:r w:rsidR="00A05B86" w:rsidRPr="001675FC">
              <w:rPr>
                <w:rFonts w:ascii="Verdana" w:hAnsi="Verdana" w:cs="Times New Roman"/>
                <w:lang w:val="lt-LT"/>
              </w:rPr>
              <w:t>ne siauresnės kaip 20-300 k/min;</w:t>
            </w:r>
          </w:p>
          <w:p w14:paraId="3D65B398" w14:textId="463A12CF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 ST segmento matavimas</w:t>
            </w:r>
            <w:r w:rsidR="00A05B86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3CD65637" w14:textId="05BDBDB3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4. Aritmijų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detekcija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 xml:space="preserve"> ir aliarmai</w:t>
            </w:r>
          </w:p>
        </w:tc>
        <w:tc>
          <w:tcPr>
            <w:tcW w:w="2287" w:type="dxa"/>
          </w:tcPr>
          <w:p w14:paraId="1E7ABFDE" w14:textId="77777777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7F97AF4B" w14:textId="661F66D0" w:rsidTr="001675FC">
        <w:tc>
          <w:tcPr>
            <w:tcW w:w="876" w:type="dxa"/>
          </w:tcPr>
          <w:p w14:paraId="6B9D1425" w14:textId="7C336179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3.2.</w:t>
            </w:r>
          </w:p>
        </w:tc>
        <w:tc>
          <w:tcPr>
            <w:tcW w:w="2252" w:type="dxa"/>
          </w:tcPr>
          <w:p w14:paraId="041AB127" w14:textId="1278E916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Reikalavimai temperatūros matavimo kanalui </w:t>
            </w:r>
          </w:p>
        </w:tc>
        <w:tc>
          <w:tcPr>
            <w:tcW w:w="4792" w:type="dxa"/>
          </w:tcPr>
          <w:p w14:paraId="4392A644" w14:textId="53FC0E74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 Temper</w:t>
            </w:r>
            <w:r w:rsidR="003D0672" w:rsidRPr="001675FC">
              <w:rPr>
                <w:rFonts w:ascii="Verdana" w:hAnsi="Verdana" w:cs="Times New Roman"/>
                <w:lang w:val="lt-LT"/>
              </w:rPr>
              <w:t>atūros matavimo ribos ne siauresnės kaip 15-45ºC;</w:t>
            </w:r>
          </w:p>
          <w:p w14:paraId="0F0AD341" w14:textId="5E06E051" w:rsidR="003671FE" w:rsidRPr="001675FC" w:rsidRDefault="003D0672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2. Matavimo paklaida ≤ 0,1ºC (diapazone nuo 25-45º</w:t>
            </w:r>
            <w:r w:rsidR="003671FE" w:rsidRPr="001675FC">
              <w:rPr>
                <w:rFonts w:ascii="Verdana" w:hAnsi="Verdana" w:cs="Times New Roman"/>
                <w:lang w:val="lt-LT"/>
              </w:rPr>
              <w:t>C)</w:t>
            </w:r>
          </w:p>
        </w:tc>
        <w:tc>
          <w:tcPr>
            <w:tcW w:w="2287" w:type="dxa"/>
          </w:tcPr>
          <w:p w14:paraId="5DB8181F" w14:textId="77777777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000CA55F" w14:textId="7A823FF0" w:rsidTr="001675FC">
        <w:tc>
          <w:tcPr>
            <w:tcW w:w="876" w:type="dxa"/>
          </w:tcPr>
          <w:p w14:paraId="792CD038" w14:textId="2BD4DAF8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3.3.</w:t>
            </w:r>
          </w:p>
        </w:tc>
        <w:tc>
          <w:tcPr>
            <w:tcW w:w="2252" w:type="dxa"/>
          </w:tcPr>
          <w:p w14:paraId="473CFDD6" w14:textId="0B863479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Reikalavimai neinvazinio kraujospūdžio kanalui</w:t>
            </w:r>
          </w:p>
        </w:tc>
        <w:tc>
          <w:tcPr>
            <w:tcW w:w="4792" w:type="dxa"/>
          </w:tcPr>
          <w:p w14:paraId="3697B6E3" w14:textId="018669CE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1. Kraujospūdžio matavimo ribos ne </w:t>
            </w:r>
            <w:r w:rsidR="003D0672" w:rsidRPr="001675FC">
              <w:rPr>
                <w:rFonts w:ascii="Verdana" w:hAnsi="Verdana" w:cs="Times New Roman"/>
                <w:lang w:val="lt-LT"/>
              </w:rPr>
              <w:t>siauresnės kaip</w:t>
            </w:r>
            <w:r w:rsidRPr="001675FC">
              <w:rPr>
                <w:rFonts w:ascii="Verdana" w:hAnsi="Verdana" w:cs="Times New Roman"/>
                <w:lang w:val="lt-LT"/>
              </w:rPr>
              <w:t xml:space="preserve"> 15-</w:t>
            </w:r>
            <w:r w:rsidR="000E6F73" w:rsidRPr="001675FC">
              <w:rPr>
                <w:rFonts w:ascii="Verdana" w:hAnsi="Verdana" w:cs="Times New Roman"/>
                <w:lang w:val="lt-LT"/>
              </w:rPr>
              <w:t xml:space="preserve">250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mmHg</w:t>
            </w:r>
            <w:proofErr w:type="spellEnd"/>
            <w:r w:rsidR="003D0672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754FED64" w14:textId="77777777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2. Neinvazinio kraujo spaudimo matavimo metodas: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Osciliometrinis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 xml:space="preserve"> arba lygiavertis</w:t>
            </w:r>
          </w:p>
          <w:p w14:paraId="09E2E093" w14:textId="165307BF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 Darbo režimai: rankinis, periodinis, STAT</w:t>
            </w:r>
          </w:p>
        </w:tc>
        <w:tc>
          <w:tcPr>
            <w:tcW w:w="2287" w:type="dxa"/>
          </w:tcPr>
          <w:p w14:paraId="71DBE2DB" w14:textId="77777777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3BA77BB7" w14:textId="1B9AD164" w:rsidTr="001675FC">
        <w:tc>
          <w:tcPr>
            <w:tcW w:w="876" w:type="dxa"/>
          </w:tcPr>
          <w:p w14:paraId="0030EAF5" w14:textId="59C8B5A5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3.4.</w:t>
            </w:r>
          </w:p>
        </w:tc>
        <w:tc>
          <w:tcPr>
            <w:tcW w:w="2252" w:type="dxa"/>
          </w:tcPr>
          <w:p w14:paraId="6FB26A61" w14:textId="29D4A0A5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Reikalavimai SpO2 matavimo kanalui</w:t>
            </w:r>
          </w:p>
        </w:tc>
        <w:tc>
          <w:tcPr>
            <w:tcW w:w="4792" w:type="dxa"/>
          </w:tcPr>
          <w:p w14:paraId="5D23ABD6" w14:textId="7E7ADD44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 SpO</w:t>
            </w:r>
            <w:r w:rsidRPr="001675FC">
              <w:rPr>
                <w:rFonts w:ascii="Verdana" w:hAnsi="Verdana" w:cs="Times New Roman"/>
                <w:vertAlign w:val="subscript"/>
                <w:lang w:val="lt-LT"/>
              </w:rPr>
              <w:t>2</w:t>
            </w:r>
            <w:r w:rsidRPr="001675FC">
              <w:rPr>
                <w:rFonts w:ascii="Verdana" w:hAnsi="Verdana" w:cs="Times New Roman"/>
                <w:lang w:val="lt-LT"/>
              </w:rPr>
              <w:t xml:space="preserve"> matavimo ribos</w:t>
            </w:r>
            <w:r w:rsidR="003D0672" w:rsidRPr="001675FC">
              <w:rPr>
                <w:rFonts w:ascii="Verdana" w:hAnsi="Verdana" w:cs="Times New Roman"/>
                <w:lang w:val="lt-LT"/>
              </w:rPr>
              <w:t xml:space="preserve"> ne siauresnės kaip </w:t>
            </w:r>
            <w:r w:rsidR="00424CA7" w:rsidRPr="001675FC">
              <w:rPr>
                <w:rFonts w:ascii="Verdana" w:hAnsi="Verdana" w:cs="Times New Roman"/>
                <w:lang w:val="lt-LT"/>
              </w:rPr>
              <w:t>1</w:t>
            </w:r>
            <w:r w:rsidRPr="001675FC">
              <w:rPr>
                <w:rFonts w:ascii="Verdana" w:hAnsi="Verdana" w:cs="Times New Roman"/>
                <w:lang w:val="lt-LT"/>
              </w:rPr>
              <w:t>0-100%</w:t>
            </w:r>
            <w:r w:rsidR="003D0672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107161A0" w14:textId="2C25707A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2. Matavimo paklaida ≤ ± </w:t>
            </w:r>
            <w:r w:rsidR="003C6C5C" w:rsidRPr="001675FC">
              <w:rPr>
                <w:rFonts w:ascii="Verdana" w:hAnsi="Verdana" w:cs="Times New Roman"/>
                <w:lang w:val="lt-LT"/>
              </w:rPr>
              <w:t>2</w:t>
            </w:r>
            <w:r w:rsidRPr="001675FC">
              <w:rPr>
                <w:rFonts w:ascii="Verdana" w:hAnsi="Verdana" w:cs="Times New Roman"/>
                <w:lang w:val="lt-LT"/>
              </w:rPr>
              <w:t>% (diapazone nuo 70% iki 100%)</w:t>
            </w:r>
            <w:r w:rsidR="003D0672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2AA80DA2" w14:textId="06B320A2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3. </w:t>
            </w:r>
            <w:r w:rsidR="00A14E2E" w:rsidRPr="001675FC">
              <w:rPr>
                <w:rFonts w:ascii="Verdana" w:hAnsi="Verdana" w:cs="Times New Roman"/>
                <w:lang w:val="lt-LT"/>
              </w:rPr>
              <w:t>Monitorius turi registruoti ir matuoti kraujo įsotinimą deguonimi (SpO</w:t>
            </w:r>
            <w:r w:rsidR="00A14E2E" w:rsidRPr="001675FC">
              <w:rPr>
                <w:rFonts w:ascii="Verdana" w:hAnsi="Verdana" w:cs="Times New Roman"/>
                <w:vertAlign w:val="subscript"/>
                <w:lang w:val="lt-LT"/>
              </w:rPr>
              <w:t>2</w:t>
            </w:r>
            <w:r w:rsidR="00A14E2E" w:rsidRPr="001675FC">
              <w:rPr>
                <w:rFonts w:ascii="Verdana" w:hAnsi="Verdana" w:cs="Times New Roman"/>
                <w:lang w:val="lt-LT"/>
              </w:rPr>
              <w:t xml:space="preserve">) su  </w:t>
            </w:r>
            <w:proofErr w:type="spellStart"/>
            <w:r w:rsidR="00A14E2E" w:rsidRPr="001675FC">
              <w:rPr>
                <w:rFonts w:ascii="Verdana" w:hAnsi="Verdana" w:cs="Times New Roman"/>
                <w:lang w:val="lt-LT"/>
              </w:rPr>
              <w:t>Nellcor</w:t>
            </w:r>
            <w:proofErr w:type="spellEnd"/>
            <w:r w:rsidR="00A14E2E" w:rsidRPr="001675FC">
              <w:rPr>
                <w:rFonts w:ascii="Verdana" w:hAnsi="Verdana" w:cs="Times New Roman"/>
                <w:lang w:val="lt-LT"/>
              </w:rPr>
              <w:t xml:space="preserve">, </w:t>
            </w:r>
            <w:proofErr w:type="spellStart"/>
            <w:r w:rsidR="00A14E2E" w:rsidRPr="001675FC">
              <w:rPr>
                <w:rFonts w:ascii="Verdana" w:hAnsi="Verdana" w:cs="Times New Roman"/>
                <w:lang w:val="lt-LT"/>
              </w:rPr>
              <w:t>Masimo</w:t>
            </w:r>
            <w:proofErr w:type="spellEnd"/>
            <w:r w:rsidR="00A14E2E" w:rsidRPr="001675FC">
              <w:rPr>
                <w:rFonts w:ascii="Verdana" w:hAnsi="Verdana" w:cs="Times New Roman"/>
                <w:lang w:val="lt-LT"/>
              </w:rPr>
              <w:t>, arba lygiaverčiu jutikliu</w:t>
            </w:r>
          </w:p>
        </w:tc>
        <w:tc>
          <w:tcPr>
            <w:tcW w:w="2287" w:type="dxa"/>
          </w:tcPr>
          <w:p w14:paraId="1D5F971D" w14:textId="28AFE55E" w:rsidR="00C072E8" w:rsidRPr="001675FC" w:rsidRDefault="00C072E8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118688ED" w14:textId="7734E655" w:rsidTr="001675FC">
        <w:tc>
          <w:tcPr>
            <w:tcW w:w="876" w:type="dxa"/>
          </w:tcPr>
          <w:p w14:paraId="2341FE50" w14:textId="2BF90A7F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3.5.</w:t>
            </w:r>
          </w:p>
        </w:tc>
        <w:tc>
          <w:tcPr>
            <w:tcW w:w="2252" w:type="dxa"/>
          </w:tcPr>
          <w:p w14:paraId="35C60CF1" w14:textId="3C92C904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Reikalavimai invazinio kraujospūdžio matavimo kanalui</w:t>
            </w:r>
          </w:p>
        </w:tc>
        <w:tc>
          <w:tcPr>
            <w:tcW w:w="4792" w:type="dxa"/>
          </w:tcPr>
          <w:p w14:paraId="173F7CA4" w14:textId="55C1BB7B" w:rsidR="003D0672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1. Invazinio kraujospūdžio matavimo ribos </w:t>
            </w:r>
            <w:r w:rsidR="003D0672" w:rsidRPr="001675FC">
              <w:rPr>
                <w:rFonts w:ascii="Verdana" w:hAnsi="Verdana" w:cs="Times New Roman"/>
                <w:lang w:val="lt-LT"/>
              </w:rPr>
              <w:t>ne siauresnės kaip nuo -</w:t>
            </w:r>
            <w:r w:rsidR="0027694F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="00A14E2E" w:rsidRPr="001675FC">
              <w:rPr>
                <w:rFonts w:ascii="Verdana" w:hAnsi="Verdana" w:cs="Times New Roman"/>
                <w:lang w:val="lt-LT"/>
              </w:rPr>
              <w:t>4</w:t>
            </w:r>
            <w:r w:rsidR="003D0672" w:rsidRPr="001675FC">
              <w:rPr>
                <w:rFonts w:ascii="Verdana" w:hAnsi="Verdana" w:cs="Times New Roman"/>
                <w:lang w:val="lt-LT"/>
              </w:rPr>
              <w:t>0</w:t>
            </w:r>
            <w:r w:rsidR="000E6F73" w:rsidRPr="001675FC">
              <w:rPr>
                <w:rFonts w:ascii="Verdana" w:hAnsi="Verdana" w:cs="Times New Roman"/>
                <w:lang w:val="lt-LT"/>
              </w:rPr>
              <w:t xml:space="preserve"> </w:t>
            </w:r>
            <w:proofErr w:type="spellStart"/>
            <w:r w:rsidR="003D0672" w:rsidRPr="001675FC">
              <w:rPr>
                <w:rFonts w:ascii="Verdana" w:hAnsi="Verdana" w:cs="Times New Roman"/>
                <w:lang w:val="lt-LT"/>
              </w:rPr>
              <w:t>mmHg</w:t>
            </w:r>
            <w:proofErr w:type="spellEnd"/>
            <w:r w:rsidR="003D0672" w:rsidRPr="001675FC">
              <w:rPr>
                <w:rFonts w:ascii="Verdana" w:hAnsi="Verdana" w:cs="Times New Roman"/>
                <w:lang w:val="lt-LT"/>
              </w:rPr>
              <w:t xml:space="preserve"> iki +</w:t>
            </w:r>
            <w:r w:rsidR="00424CA7" w:rsidRPr="001675FC">
              <w:rPr>
                <w:rFonts w:ascii="Verdana" w:hAnsi="Verdana" w:cs="Times New Roman"/>
                <w:lang w:val="lt-LT"/>
              </w:rPr>
              <w:t>340</w:t>
            </w:r>
            <w:r w:rsidR="00F422E9" w:rsidRPr="001675FC">
              <w:rPr>
                <w:rFonts w:ascii="Verdana" w:hAnsi="Verdana" w:cs="Times New Roman"/>
                <w:lang w:val="lt-LT"/>
              </w:rPr>
              <w:t xml:space="preserve"> </w:t>
            </w:r>
            <w:proofErr w:type="spellStart"/>
            <w:r w:rsidR="003D0672" w:rsidRPr="001675FC">
              <w:rPr>
                <w:rFonts w:ascii="Verdana" w:hAnsi="Verdana" w:cs="Times New Roman"/>
                <w:lang w:val="lt-LT"/>
              </w:rPr>
              <w:t>mmHg</w:t>
            </w:r>
            <w:proofErr w:type="spellEnd"/>
            <w:r w:rsidR="003D0672"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09EB5724" w14:textId="4FEE27C9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</w:t>
            </w:r>
            <w:r w:rsidR="003D0672" w:rsidRPr="001675FC">
              <w:rPr>
                <w:rFonts w:ascii="Verdana" w:hAnsi="Verdana" w:cs="Times New Roman"/>
                <w:lang w:val="lt-LT"/>
              </w:rPr>
              <w:t xml:space="preserve">. Matavimo paklaida </w:t>
            </w:r>
            <w:r w:rsidR="00986E54" w:rsidRPr="001675FC">
              <w:rPr>
                <w:rFonts w:ascii="Verdana" w:eastAsia="Gungsuh" w:hAnsi="Verdana" w:cs="Times New Roman"/>
                <w:lang w:val="lt-LT"/>
              </w:rPr>
              <w:t xml:space="preserve">≤ </w:t>
            </w:r>
            <w:r w:rsidR="003D0672" w:rsidRPr="001675FC">
              <w:rPr>
                <w:rFonts w:ascii="Verdana" w:hAnsi="Verdana" w:cs="Times New Roman"/>
                <w:lang w:val="lt-LT"/>
              </w:rPr>
              <w:t>±</w:t>
            </w:r>
            <w:r w:rsidRPr="001675FC">
              <w:rPr>
                <w:rFonts w:ascii="Verdana" w:hAnsi="Verdana" w:cs="Times New Roman"/>
                <w:lang w:val="lt-LT"/>
              </w:rPr>
              <w:t>1</w:t>
            </w:r>
            <w:r w:rsidR="00A05B86" w:rsidRPr="001675FC">
              <w:rPr>
                <w:rFonts w:ascii="Verdana" w:hAnsi="Verdana" w:cs="Times New Roman"/>
                <w:lang w:val="lt-LT"/>
              </w:rPr>
              <w:t>,</w:t>
            </w:r>
            <w:r w:rsidR="000E6F73" w:rsidRPr="001675FC">
              <w:rPr>
                <w:rFonts w:ascii="Verdana" w:hAnsi="Verdana" w:cs="Times New Roman"/>
                <w:lang w:val="lt-LT"/>
              </w:rPr>
              <w:t xml:space="preserve">5 </w:t>
            </w:r>
            <w:proofErr w:type="spellStart"/>
            <w:r w:rsidR="000E6F73" w:rsidRPr="001675FC">
              <w:rPr>
                <w:rFonts w:ascii="Verdana" w:hAnsi="Verdana" w:cs="Times New Roman"/>
                <w:lang w:val="lt-LT"/>
              </w:rPr>
              <w:t>mmHg</w:t>
            </w:r>
            <w:proofErr w:type="spellEnd"/>
            <w:r w:rsidR="000E6F73" w:rsidRPr="001675FC">
              <w:rPr>
                <w:rFonts w:ascii="Verdana" w:hAnsi="Verdana" w:cs="Times New Roman"/>
                <w:lang w:val="lt-LT"/>
              </w:rPr>
              <w:t xml:space="preserve"> arba </w:t>
            </w:r>
            <w:r w:rsidR="00986E54" w:rsidRPr="001675FC">
              <w:rPr>
                <w:rFonts w:ascii="Verdana" w:eastAsia="Gungsuh" w:hAnsi="Verdana" w:cs="Times New Roman"/>
                <w:lang w:val="lt-LT"/>
              </w:rPr>
              <w:t xml:space="preserve">≤ </w:t>
            </w:r>
            <w:r w:rsidR="000E6F73" w:rsidRPr="001675FC">
              <w:rPr>
                <w:rFonts w:ascii="Verdana" w:hAnsi="Verdana" w:cs="Times New Roman"/>
                <w:lang w:val="lt-LT"/>
              </w:rPr>
              <w:t>± 3</w:t>
            </w:r>
            <w:r w:rsidRPr="001675FC">
              <w:rPr>
                <w:rFonts w:ascii="Verdana" w:hAnsi="Verdana" w:cs="Times New Roman"/>
                <w:lang w:val="lt-LT"/>
              </w:rPr>
              <w:t xml:space="preserve"> %</w:t>
            </w:r>
            <w:r w:rsidR="00986E54" w:rsidRPr="001675FC">
              <w:rPr>
                <w:rFonts w:ascii="Verdana" w:hAnsi="Verdana" w:cs="Times New Roman"/>
                <w:lang w:val="lt-LT"/>
              </w:rPr>
              <w:t xml:space="preserve"> priklausomai kuri mažesnė.</w:t>
            </w:r>
          </w:p>
        </w:tc>
        <w:tc>
          <w:tcPr>
            <w:tcW w:w="2287" w:type="dxa"/>
          </w:tcPr>
          <w:p w14:paraId="437550ED" w14:textId="38FE0935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7F9A3E4E" w14:textId="06AE6C4B" w:rsidTr="001675FC">
        <w:tc>
          <w:tcPr>
            <w:tcW w:w="876" w:type="dxa"/>
          </w:tcPr>
          <w:p w14:paraId="5023A750" w14:textId="799D5287" w:rsidR="003671FE" w:rsidRPr="001675FC" w:rsidRDefault="00BE0DF3" w:rsidP="003671F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3.6.</w:t>
            </w:r>
          </w:p>
        </w:tc>
        <w:tc>
          <w:tcPr>
            <w:tcW w:w="2252" w:type="dxa"/>
          </w:tcPr>
          <w:p w14:paraId="02D67FBC" w14:textId="605D123F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Reikalavimai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kapnometrijos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 xml:space="preserve"> matavimo moduliui </w:t>
            </w:r>
          </w:p>
        </w:tc>
        <w:tc>
          <w:tcPr>
            <w:tcW w:w="4792" w:type="dxa"/>
          </w:tcPr>
          <w:p w14:paraId="79EEF056" w14:textId="378FAE82" w:rsidR="003671FE" w:rsidRPr="001675FC" w:rsidRDefault="003671FE" w:rsidP="00A83842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Matavimo metodika </w:t>
            </w:r>
            <w:r w:rsidR="0027694F" w:rsidRPr="001675FC">
              <w:rPr>
                <w:rFonts w:ascii="Verdana" w:hAnsi="Verdana" w:cs="Times New Roman"/>
                <w:lang w:val="lt-LT"/>
              </w:rPr>
              <w:t>pagrindinės</w:t>
            </w:r>
            <w:r w:rsidRPr="001675FC">
              <w:rPr>
                <w:rFonts w:ascii="Verdana" w:hAnsi="Verdana" w:cs="Times New Roman"/>
                <w:lang w:val="lt-LT"/>
              </w:rPr>
              <w:t xml:space="preserve"> tėkmės technologija (arba lygiavertė)</w:t>
            </w:r>
          </w:p>
        </w:tc>
        <w:tc>
          <w:tcPr>
            <w:tcW w:w="2287" w:type="dxa"/>
          </w:tcPr>
          <w:p w14:paraId="6C7D24B4" w14:textId="77777777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3671FE" w:rsidRPr="001675FC" w14:paraId="4990AD84" w14:textId="6727FD63" w:rsidTr="001675FC">
        <w:trPr>
          <w:trHeight w:val="2140"/>
        </w:trPr>
        <w:tc>
          <w:tcPr>
            <w:tcW w:w="876" w:type="dxa"/>
          </w:tcPr>
          <w:p w14:paraId="6B196F72" w14:textId="4880D389" w:rsidR="003671FE" w:rsidRPr="001675FC" w:rsidRDefault="00BE0DF3" w:rsidP="00BE0DF3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</w:t>
            </w:r>
            <w:r w:rsidR="0027694F" w:rsidRPr="001675FC">
              <w:rPr>
                <w:rFonts w:ascii="Verdana" w:hAnsi="Verdana" w:cs="Times New Roman"/>
                <w:lang w:val="lt-LT"/>
              </w:rPr>
              <w:t>7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49D56146" w14:textId="0EED03CB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Reikalavimai širdies</w:t>
            </w:r>
            <w:r w:rsidR="00504E0F" w:rsidRPr="001675FC">
              <w:rPr>
                <w:rFonts w:ascii="Verdana" w:hAnsi="Verdana" w:cs="Times New Roman"/>
                <w:lang w:val="lt-LT"/>
              </w:rPr>
              <w:t xml:space="preserve"> funkcijos,</w:t>
            </w:r>
            <w:r w:rsidR="008566E5" w:rsidRPr="001675FC">
              <w:rPr>
                <w:rFonts w:ascii="Verdana" w:hAnsi="Verdana" w:cs="Times New Roman"/>
                <w:lang w:val="lt-LT"/>
              </w:rPr>
              <w:t xml:space="preserve"> </w:t>
            </w:r>
            <w:proofErr w:type="spellStart"/>
            <w:r w:rsidR="008566E5" w:rsidRPr="001675FC">
              <w:rPr>
                <w:rFonts w:ascii="Verdana" w:hAnsi="Verdana" w:cs="Times New Roman"/>
                <w:lang w:val="lt-LT"/>
              </w:rPr>
              <w:t>hemodinamikos</w:t>
            </w:r>
            <w:proofErr w:type="spellEnd"/>
            <w:r w:rsidR="008566E5" w:rsidRPr="001675FC">
              <w:rPr>
                <w:rFonts w:ascii="Verdana" w:hAnsi="Verdana" w:cs="Times New Roman"/>
                <w:lang w:val="lt-LT"/>
              </w:rPr>
              <w:t xml:space="preserve"> matavimo moduliui</w:t>
            </w:r>
          </w:p>
        </w:tc>
        <w:tc>
          <w:tcPr>
            <w:tcW w:w="4792" w:type="dxa"/>
          </w:tcPr>
          <w:p w14:paraId="6125A998" w14:textId="7D04386A" w:rsidR="00DD35B1" w:rsidRPr="001675FC" w:rsidRDefault="00DD35B1" w:rsidP="00DD35B1">
            <w:pPr>
              <w:snapToGrid w:val="0"/>
              <w:rPr>
                <w:rFonts w:ascii="Verdana" w:hAnsi="Verdana" w:cs="Times New Roman"/>
                <w:lang w:val="lt-LT" w:bidi="hi-IN"/>
              </w:rPr>
            </w:pPr>
            <w:r w:rsidRPr="001675FC">
              <w:rPr>
                <w:rFonts w:ascii="Verdana" w:hAnsi="Verdana" w:cs="Times New Roman"/>
                <w:lang w:val="lt-LT" w:bidi="hi-IN"/>
              </w:rPr>
              <w:t>1.Matavimai: širdies minutinis tūris ir tiesioginis arterinis kraujo spaudimas;</w:t>
            </w:r>
          </w:p>
          <w:p w14:paraId="4FB42BCB" w14:textId="02171B48" w:rsidR="00DD35B1" w:rsidRPr="001675FC" w:rsidRDefault="00DD35B1" w:rsidP="00DD35B1">
            <w:pPr>
              <w:snapToGrid w:val="0"/>
              <w:rPr>
                <w:rFonts w:ascii="Verdana" w:hAnsi="Verdana" w:cs="Times New Roman"/>
                <w:lang w:val="lt-LT" w:bidi="hi-IN"/>
              </w:rPr>
            </w:pPr>
            <w:r w:rsidRPr="001675FC">
              <w:rPr>
                <w:rFonts w:ascii="Verdana" w:hAnsi="Verdana" w:cs="Times New Roman"/>
                <w:lang w:val="lt-LT" w:bidi="hi-IN"/>
              </w:rPr>
              <w:t>2. Širdies minutinio tūrio matavimo metodika: invazinė (</w:t>
            </w:r>
            <w:proofErr w:type="spellStart"/>
            <w:r w:rsidRPr="001675FC">
              <w:rPr>
                <w:rFonts w:ascii="Verdana" w:hAnsi="Verdana" w:cs="Times New Roman"/>
                <w:lang w:val="lt-LT" w:bidi="hi-IN"/>
              </w:rPr>
              <w:t>termodiliucijos</w:t>
            </w:r>
            <w:proofErr w:type="spellEnd"/>
            <w:r w:rsidRPr="001675FC">
              <w:rPr>
                <w:rFonts w:ascii="Verdana" w:hAnsi="Verdana" w:cs="Times New Roman"/>
                <w:lang w:val="lt-LT" w:bidi="hi-IN"/>
              </w:rPr>
              <w:t xml:space="preserve"> metodu) arba lygiavertė;</w:t>
            </w:r>
          </w:p>
          <w:p w14:paraId="0751B58E" w14:textId="4E00F43F" w:rsidR="00DD35B1" w:rsidRPr="001675FC" w:rsidRDefault="00DD35B1" w:rsidP="00DD35B1">
            <w:pPr>
              <w:snapToGrid w:val="0"/>
              <w:rPr>
                <w:rFonts w:ascii="Verdana" w:hAnsi="Verdana" w:cs="Times New Roman"/>
                <w:lang w:val="lt-LT" w:bidi="hi-IN"/>
              </w:rPr>
            </w:pPr>
            <w:r w:rsidRPr="001675FC">
              <w:rPr>
                <w:rFonts w:ascii="Verdana" w:hAnsi="Verdana" w:cs="Times New Roman"/>
                <w:lang w:val="lt-LT" w:bidi="hi-IN"/>
              </w:rPr>
              <w:t>3. Širdies minutinio tūrio matavimo diapazonas ne siauresnis kaip 0,5 - 20 L/min.</w:t>
            </w:r>
          </w:p>
          <w:p w14:paraId="1A0193D2" w14:textId="6A94E3BA" w:rsidR="003671FE" w:rsidRPr="001675FC" w:rsidRDefault="00DD35B1" w:rsidP="00DD35B1">
            <w:pPr>
              <w:snapToGrid w:val="0"/>
              <w:rPr>
                <w:rFonts w:ascii="Verdana" w:hAnsi="Verdana" w:cs="Times New Roman"/>
                <w:lang w:val="lt-LT" w:bidi="hi-IN"/>
              </w:rPr>
            </w:pPr>
            <w:r w:rsidRPr="001675FC">
              <w:rPr>
                <w:rFonts w:ascii="Verdana" w:hAnsi="Verdana" w:cs="Times New Roman"/>
                <w:lang w:val="lt-LT" w:bidi="hi-IN"/>
              </w:rPr>
              <w:t>4</w:t>
            </w:r>
            <w:r w:rsidR="008566E5" w:rsidRPr="001675FC">
              <w:rPr>
                <w:rFonts w:ascii="Verdana" w:hAnsi="Verdana" w:cs="Times New Roman"/>
                <w:lang w:val="lt-LT" w:bidi="hi-IN"/>
              </w:rPr>
              <w:t xml:space="preserve">. </w:t>
            </w:r>
            <w:r w:rsidRPr="001675FC">
              <w:rPr>
                <w:rFonts w:ascii="Verdana" w:hAnsi="Verdana" w:cs="Times New Roman"/>
                <w:lang w:val="lt-LT" w:bidi="hi-IN"/>
              </w:rPr>
              <w:t xml:space="preserve">Tiesioginio arterinio kraujospūdžio matavimo kanalai </w:t>
            </w:r>
            <w:r w:rsidR="008566E5" w:rsidRPr="001675FC">
              <w:rPr>
                <w:rFonts w:ascii="Verdana" w:hAnsi="Verdana" w:cs="Times New Roman"/>
                <w:lang w:val="lt-LT" w:bidi="hi-IN"/>
              </w:rPr>
              <w:t xml:space="preserve">– </w:t>
            </w:r>
            <w:r w:rsidRPr="001675FC">
              <w:rPr>
                <w:rFonts w:ascii="Verdana" w:hAnsi="Verdana" w:cs="Times New Roman"/>
                <w:lang w:val="lt-LT" w:bidi="hi-IN"/>
              </w:rPr>
              <w:t>ne mažiau</w:t>
            </w:r>
            <w:r w:rsidR="008566E5" w:rsidRPr="001675FC">
              <w:rPr>
                <w:rFonts w:ascii="Verdana" w:hAnsi="Verdana" w:cs="Times New Roman"/>
                <w:lang w:val="lt-LT" w:bidi="hi-IN"/>
              </w:rPr>
              <w:t xml:space="preserve"> 4-i</w:t>
            </w:r>
          </w:p>
        </w:tc>
        <w:tc>
          <w:tcPr>
            <w:tcW w:w="2287" w:type="dxa"/>
          </w:tcPr>
          <w:p w14:paraId="0430A625" w14:textId="2033B8C4" w:rsidR="003671FE" w:rsidRPr="001675FC" w:rsidRDefault="003671FE" w:rsidP="003671FE">
            <w:pPr>
              <w:snapToGrid w:val="0"/>
              <w:rPr>
                <w:rFonts w:ascii="Verdana" w:hAnsi="Verdana" w:cs="Times New Roman"/>
                <w:lang w:val="lt-LT" w:bidi="hi-IN"/>
              </w:rPr>
            </w:pPr>
          </w:p>
        </w:tc>
      </w:tr>
      <w:tr w:rsidR="0047555D" w:rsidRPr="001675FC" w14:paraId="4ECDAC11" w14:textId="77777777" w:rsidTr="001675FC">
        <w:trPr>
          <w:trHeight w:val="543"/>
        </w:trPr>
        <w:tc>
          <w:tcPr>
            <w:tcW w:w="876" w:type="dxa"/>
          </w:tcPr>
          <w:p w14:paraId="0A696021" w14:textId="76F7479E" w:rsidR="0047555D" w:rsidRPr="001675FC" w:rsidRDefault="00305BB0" w:rsidP="00BE0DF3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3.8</w:t>
            </w:r>
            <w:r w:rsidR="0047555D"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07997E80" w14:textId="38D1C18D" w:rsidR="0047555D" w:rsidRPr="001675FC" w:rsidRDefault="0047555D" w:rsidP="003671F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Modulio pakrovimo stotelė</w:t>
            </w:r>
          </w:p>
        </w:tc>
        <w:tc>
          <w:tcPr>
            <w:tcW w:w="4792" w:type="dxa"/>
          </w:tcPr>
          <w:p w14:paraId="2696A3EE" w14:textId="2726B2FB" w:rsidR="0047555D" w:rsidRPr="001675FC" w:rsidRDefault="00977AD7" w:rsidP="00BB1C82">
            <w:pPr>
              <w:snapToGrid w:val="0"/>
              <w:rPr>
                <w:rFonts w:ascii="Verdana" w:hAnsi="Verdana" w:cs="Times New Roman"/>
                <w:color w:val="FF0000"/>
                <w:lang w:val="lt-LT" w:bidi="hi-IN"/>
              </w:rPr>
            </w:pPr>
            <w:r w:rsidRPr="001675FC">
              <w:rPr>
                <w:rFonts w:ascii="Verdana" w:hAnsi="Verdana" w:cs="Times New Roman"/>
                <w:iCs/>
                <w:lang w:val="lt-LT" w:bidi="hi-IN"/>
              </w:rPr>
              <w:t>Būtina</w:t>
            </w:r>
          </w:p>
        </w:tc>
        <w:tc>
          <w:tcPr>
            <w:tcW w:w="2287" w:type="dxa"/>
          </w:tcPr>
          <w:p w14:paraId="7C1BBA79" w14:textId="6A709ADA" w:rsidR="0047555D" w:rsidRPr="001675FC" w:rsidRDefault="0047555D" w:rsidP="00EE6C3B">
            <w:pPr>
              <w:snapToGrid w:val="0"/>
              <w:rPr>
                <w:rFonts w:ascii="Verdana" w:hAnsi="Verdana" w:cs="Times New Roman"/>
                <w:lang w:val="lt-LT" w:bidi="hi-IN"/>
              </w:rPr>
            </w:pPr>
          </w:p>
        </w:tc>
      </w:tr>
      <w:tr w:rsidR="003671FE" w:rsidRPr="001675FC" w14:paraId="3BA766F6" w14:textId="5962917D" w:rsidTr="001675FC">
        <w:tc>
          <w:tcPr>
            <w:tcW w:w="876" w:type="dxa"/>
          </w:tcPr>
          <w:p w14:paraId="52903C3F" w14:textId="52F02858" w:rsidR="003671FE" w:rsidRPr="001675FC" w:rsidRDefault="00BE0DF3" w:rsidP="003671FE">
            <w:pPr>
              <w:jc w:val="center"/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>4</w:t>
            </w:r>
            <w:r w:rsidR="003671FE" w:rsidRPr="001675FC">
              <w:rPr>
                <w:rFonts w:ascii="Verdana" w:hAnsi="Verdana" w:cs="Times New Roman"/>
                <w:b/>
                <w:lang w:val="lt-LT"/>
              </w:rPr>
              <w:t>.</w:t>
            </w:r>
          </w:p>
        </w:tc>
        <w:tc>
          <w:tcPr>
            <w:tcW w:w="2252" w:type="dxa"/>
          </w:tcPr>
          <w:p w14:paraId="02641CE9" w14:textId="73C9A46E" w:rsidR="003671FE" w:rsidRPr="001675FC" w:rsidRDefault="00C03388" w:rsidP="003671FE">
            <w:pPr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 xml:space="preserve">Centrinė </w:t>
            </w:r>
            <w:proofErr w:type="spellStart"/>
            <w:r w:rsidRPr="001675FC">
              <w:rPr>
                <w:rFonts w:ascii="Verdana" w:hAnsi="Verdana" w:cs="Times New Roman"/>
                <w:b/>
                <w:lang w:val="lt-LT"/>
              </w:rPr>
              <w:t>monitoravimo</w:t>
            </w:r>
            <w:proofErr w:type="spellEnd"/>
            <w:r w:rsidRPr="001675FC">
              <w:rPr>
                <w:rFonts w:ascii="Verdana" w:hAnsi="Verdana" w:cs="Times New Roman"/>
                <w:b/>
                <w:lang w:val="lt-LT"/>
              </w:rPr>
              <w:t xml:space="preserve"> stotis</w:t>
            </w:r>
          </w:p>
        </w:tc>
        <w:tc>
          <w:tcPr>
            <w:tcW w:w="4792" w:type="dxa"/>
          </w:tcPr>
          <w:p w14:paraId="55B5D489" w14:textId="7B8975FF" w:rsidR="003671FE" w:rsidRPr="001675FC" w:rsidRDefault="005E47AC" w:rsidP="003671FE">
            <w:pPr>
              <w:rPr>
                <w:rFonts w:ascii="Verdana" w:hAnsi="Verdana" w:cs="Times New Roman"/>
                <w:bCs/>
                <w:lang w:val="lt-LT"/>
              </w:rPr>
            </w:pPr>
            <w:r w:rsidRPr="001675FC">
              <w:rPr>
                <w:rFonts w:ascii="Verdana" w:hAnsi="Verdana" w:cs="Times New Roman"/>
                <w:bCs/>
                <w:lang w:val="lt-LT"/>
              </w:rPr>
              <w:t>1</w:t>
            </w:r>
            <w:r w:rsidR="003671FE" w:rsidRPr="001675FC">
              <w:rPr>
                <w:rFonts w:ascii="Verdana" w:hAnsi="Verdana" w:cs="Times New Roman"/>
                <w:bCs/>
                <w:lang w:val="lt-LT"/>
              </w:rPr>
              <w:t xml:space="preserve"> </w:t>
            </w:r>
            <w:proofErr w:type="spellStart"/>
            <w:r w:rsidRPr="001675FC">
              <w:rPr>
                <w:rFonts w:ascii="Verdana" w:hAnsi="Verdana" w:cs="Times New Roman"/>
                <w:bCs/>
                <w:lang w:val="lt-LT"/>
              </w:rPr>
              <w:t>kompl</w:t>
            </w:r>
            <w:proofErr w:type="spellEnd"/>
            <w:r w:rsidR="003671FE" w:rsidRPr="001675FC">
              <w:rPr>
                <w:rFonts w:ascii="Verdana" w:hAnsi="Verdana" w:cs="Times New Roman"/>
                <w:bCs/>
                <w:lang w:val="lt-LT"/>
              </w:rPr>
              <w:t xml:space="preserve">. </w:t>
            </w:r>
          </w:p>
        </w:tc>
        <w:tc>
          <w:tcPr>
            <w:tcW w:w="2287" w:type="dxa"/>
          </w:tcPr>
          <w:p w14:paraId="35743D28" w14:textId="77777777" w:rsidR="003671FE" w:rsidRPr="001675FC" w:rsidRDefault="003671FE" w:rsidP="003671F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704FCE" w:rsidRPr="001675FC" w14:paraId="67C21DD6" w14:textId="475AEBB7" w:rsidTr="001675FC">
        <w:tc>
          <w:tcPr>
            <w:tcW w:w="876" w:type="dxa"/>
          </w:tcPr>
          <w:p w14:paraId="6AC9209D" w14:textId="551963E3" w:rsidR="00704FCE" w:rsidRPr="001675FC" w:rsidRDefault="00704FCE" w:rsidP="00704FC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4.1.</w:t>
            </w:r>
          </w:p>
        </w:tc>
        <w:tc>
          <w:tcPr>
            <w:tcW w:w="2252" w:type="dxa"/>
          </w:tcPr>
          <w:p w14:paraId="40F5176E" w14:textId="31425C8F" w:rsidR="00704FCE" w:rsidRPr="001675FC" w:rsidRDefault="00704FCE" w:rsidP="0019705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M</w:t>
            </w:r>
            <w:r w:rsidR="00197058" w:rsidRPr="001675FC">
              <w:rPr>
                <w:rFonts w:ascii="Verdana" w:hAnsi="Verdana" w:cs="Times New Roman"/>
                <w:color w:val="000000" w:themeColor="text1"/>
                <w:lang w:val="lt-LT"/>
              </w:rPr>
              <w:t>ini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malus prijungiamų paciento monitorių kiekis</w:t>
            </w:r>
          </w:p>
        </w:tc>
        <w:tc>
          <w:tcPr>
            <w:tcW w:w="4792" w:type="dxa"/>
          </w:tcPr>
          <w:p w14:paraId="15909C1F" w14:textId="2D4FF8AF" w:rsidR="00704FCE" w:rsidRPr="001675FC" w:rsidRDefault="005E47AC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≥ 6</w:t>
            </w:r>
          </w:p>
        </w:tc>
        <w:tc>
          <w:tcPr>
            <w:tcW w:w="2287" w:type="dxa"/>
          </w:tcPr>
          <w:p w14:paraId="0611B090" w14:textId="7777777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704FCE" w:rsidRPr="001675FC" w14:paraId="062983DE" w14:textId="6FAF390F" w:rsidTr="001675FC">
        <w:trPr>
          <w:trHeight w:val="567"/>
        </w:trPr>
        <w:tc>
          <w:tcPr>
            <w:tcW w:w="876" w:type="dxa"/>
          </w:tcPr>
          <w:p w14:paraId="266378AB" w14:textId="0E8427E9" w:rsidR="00704FCE" w:rsidRPr="001675FC" w:rsidRDefault="00704FCE" w:rsidP="00704FC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4.2.</w:t>
            </w:r>
          </w:p>
        </w:tc>
        <w:tc>
          <w:tcPr>
            <w:tcW w:w="2252" w:type="dxa"/>
          </w:tcPr>
          <w:p w14:paraId="51191003" w14:textId="4121BF73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Parametrų atvaizdavimas ekrane</w:t>
            </w:r>
          </w:p>
        </w:tc>
        <w:tc>
          <w:tcPr>
            <w:tcW w:w="4792" w:type="dxa"/>
          </w:tcPr>
          <w:p w14:paraId="49881F67" w14:textId="12A82BCE" w:rsidR="00704FCE" w:rsidRPr="001675FC" w:rsidRDefault="006116E2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Vieno m</w:t>
            </w:r>
            <w:r w:rsidR="00704FCE" w:rsidRPr="001675FC">
              <w:rPr>
                <w:rFonts w:ascii="Verdana" w:hAnsi="Verdana" w:cs="Times New Roman"/>
                <w:lang w:val="lt-LT"/>
              </w:rPr>
              <w:t>onitoriaus ekrane</w:t>
            </w:r>
            <w:r w:rsidRPr="001675FC">
              <w:rPr>
                <w:rFonts w:ascii="Verdana" w:hAnsi="Verdana" w:cs="Times New Roman"/>
                <w:lang w:val="lt-LT"/>
              </w:rPr>
              <w:t>,</w:t>
            </w:r>
            <w:r w:rsidR="00704FCE" w:rsidRPr="001675FC">
              <w:rPr>
                <w:rFonts w:ascii="Verdana" w:hAnsi="Verdana" w:cs="Times New Roman"/>
                <w:lang w:val="lt-LT"/>
              </w:rPr>
              <w:t xml:space="preserve"> vienu metu</w:t>
            </w:r>
            <w:r w:rsidR="00197058" w:rsidRPr="001675FC">
              <w:rPr>
                <w:rFonts w:ascii="Verdana" w:hAnsi="Verdana" w:cs="Times New Roman"/>
                <w:lang w:val="lt-LT"/>
              </w:rPr>
              <w:t xml:space="preserve"> galima stebėti ne mažiau kaip 6-ių</w:t>
            </w:r>
            <w:r w:rsidR="00704FCE" w:rsidRPr="001675FC">
              <w:rPr>
                <w:rFonts w:ascii="Verdana" w:hAnsi="Verdana" w:cs="Times New Roman"/>
                <w:lang w:val="lt-LT"/>
              </w:rPr>
              <w:t xml:space="preserve"> pacientų </w:t>
            </w:r>
            <w:proofErr w:type="spellStart"/>
            <w:r w:rsidR="00704FCE" w:rsidRPr="001675FC">
              <w:rPr>
                <w:rFonts w:ascii="Verdana" w:hAnsi="Verdana" w:cs="Times New Roman"/>
                <w:lang w:val="lt-LT"/>
              </w:rPr>
              <w:t>hemodinaminius</w:t>
            </w:r>
            <w:proofErr w:type="spellEnd"/>
            <w:r w:rsidR="00704FCE" w:rsidRPr="001675FC">
              <w:rPr>
                <w:rFonts w:ascii="Verdana" w:hAnsi="Verdana" w:cs="Times New Roman"/>
                <w:lang w:val="lt-LT"/>
              </w:rPr>
              <w:t xml:space="preserve"> parametrus ir kreives</w:t>
            </w:r>
          </w:p>
        </w:tc>
        <w:tc>
          <w:tcPr>
            <w:tcW w:w="2287" w:type="dxa"/>
          </w:tcPr>
          <w:p w14:paraId="302CEFDB" w14:textId="7777777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704FCE" w:rsidRPr="001675FC" w14:paraId="36837AB9" w14:textId="46FA84B1" w:rsidTr="001675FC">
        <w:tc>
          <w:tcPr>
            <w:tcW w:w="876" w:type="dxa"/>
          </w:tcPr>
          <w:p w14:paraId="5B514272" w14:textId="2B0DEE10" w:rsidR="00704FCE" w:rsidRPr="001675FC" w:rsidRDefault="00704FCE" w:rsidP="00704FC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4.3.</w:t>
            </w:r>
          </w:p>
        </w:tc>
        <w:tc>
          <w:tcPr>
            <w:tcW w:w="2252" w:type="dxa"/>
          </w:tcPr>
          <w:p w14:paraId="576EE5F5" w14:textId="6B0C4E71" w:rsidR="00704FCE" w:rsidRPr="001675FC" w:rsidRDefault="00222294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EKG m</w:t>
            </w:r>
            <w:r w:rsidR="00704FCE" w:rsidRPr="001675FC">
              <w:rPr>
                <w:rFonts w:ascii="Verdana" w:hAnsi="Verdana" w:cs="Times New Roman"/>
                <w:lang w:val="lt-LT"/>
              </w:rPr>
              <w:t xml:space="preserve">atavimo kreivių atvaizdavimo trukmė </w:t>
            </w:r>
          </w:p>
        </w:tc>
        <w:tc>
          <w:tcPr>
            <w:tcW w:w="4792" w:type="dxa"/>
          </w:tcPr>
          <w:p w14:paraId="5478B9F9" w14:textId="40C8F97E" w:rsidR="00704FCE" w:rsidRPr="001675FC" w:rsidRDefault="00755113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≥</w:t>
            </w:r>
            <w:r w:rsidR="0027694F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="00704FCE" w:rsidRPr="001675FC">
              <w:rPr>
                <w:rFonts w:ascii="Verdana" w:hAnsi="Verdana" w:cs="Times New Roman"/>
                <w:lang w:val="lt-LT"/>
              </w:rPr>
              <w:t>15 sek.</w:t>
            </w:r>
          </w:p>
        </w:tc>
        <w:tc>
          <w:tcPr>
            <w:tcW w:w="2287" w:type="dxa"/>
          </w:tcPr>
          <w:p w14:paraId="13C155DE" w14:textId="7777777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704FCE" w:rsidRPr="001675FC" w14:paraId="308E806B" w14:textId="7B07D7C6" w:rsidTr="001675FC">
        <w:tc>
          <w:tcPr>
            <w:tcW w:w="876" w:type="dxa"/>
          </w:tcPr>
          <w:p w14:paraId="5056E293" w14:textId="348DEB4F" w:rsidR="00704FCE" w:rsidRPr="001675FC" w:rsidRDefault="00704FCE" w:rsidP="00704FC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4.4.</w:t>
            </w:r>
          </w:p>
        </w:tc>
        <w:tc>
          <w:tcPr>
            <w:tcW w:w="2252" w:type="dxa"/>
          </w:tcPr>
          <w:p w14:paraId="303F038F" w14:textId="33B5408D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Tendencijų duomenų pateikimas ekrane</w:t>
            </w:r>
          </w:p>
        </w:tc>
        <w:tc>
          <w:tcPr>
            <w:tcW w:w="4792" w:type="dxa"/>
          </w:tcPr>
          <w:p w14:paraId="7C785CD6" w14:textId="346F05A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Skaitine arba grafine (kreivių) išraiška</w:t>
            </w:r>
          </w:p>
        </w:tc>
        <w:tc>
          <w:tcPr>
            <w:tcW w:w="2287" w:type="dxa"/>
          </w:tcPr>
          <w:p w14:paraId="76EDB49F" w14:textId="7777777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704FCE" w:rsidRPr="001675FC" w14:paraId="6E5427E0" w14:textId="183734F8" w:rsidTr="001675FC">
        <w:tc>
          <w:tcPr>
            <w:tcW w:w="876" w:type="dxa"/>
          </w:tcPr>
          <w:p w14:paraId="6CEBC416" w14:textId="674EE5CE" w:rsidR="00704FCE" w:rsidRPr="001675FC" w:rsidRDefault="00704FCE" w:rsidP="00704FC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4.5.</w:t>
            </w:r>
          </w:p>
        </w:tc>
        <w:tc>
          <w:tcPr>
            <w:tcW w:w="2252" w:type="dxa"/>
          </w:tcPr>
          <w:p w14:paraId="2BCE8464" w14:textId="66E2F49E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Perspėjimo signalai centriniame pulte turi dubliuoti paciento monitorių perspėjimo signalus</w:t>
            </w:r>
          </w:p>
        </w:tc>
        <w:tc>
          <w:tcPr>
            <w:tcW w:w="4792" w:type="dxa"/>
          </w:tcPr>
          <w:p w14:paraId="2CB9C8AC" w14:textId="4B80125C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Garsiniai ir vizualūs perspėjimo signalai</w:t>
            </w:r>
          </w:p>
        </w:tc>
        <w:tc>
          <w:tcPr>
            <w:tcW w:w="2287" w:type="dxa"/>
          </w:tcPr>
          <w:p w14:paraId="18F7D5A7" w14:textId="7777777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704FCE" w:rsidRPr="001675FC" w14:paraId="6E9DB943" w14:textId="76CC2D0C" w:rsidTr="001675FC">
        <w:tc>
          <w:tcPr>
            <w:tcW w:w="876" w:type="dxa"/>
          </w:tcPr>
          <w:p w14:paraId="1B5C29B2" w14:textId="32207D86" w:rsidR="00704FCE" w:rsidRPr="001675FC" w:rsidRDefault="00704FCE" w:rsidP="00704FC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4.6.</w:t>
            </w:r>
          </w:p>
        </w:tc>
        <w:tc>
          <w:tcPr>
            <w:tcW w:w="2252" w:type="dxa"/>
          </w:tcPr>
          <w:p w14:paraId="39B845BD" w14:textId="6FAEE37B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Galimybė peržiūrėti paciento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hemodinamikos</w:t>
            </w:r>
            <w:proofErr w:type="spellEnd"/>
            <w:r w:rsidR="0027694F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Pr="001675FC">
              <w:rPr>
                <w:rFonts w:ascii="Verdana" w:hAnsi="Verdana" w:cs="Times New Roman"/>
                <w:lang w:val="lt-LT"/>
              </w:rPr>
              <w:t xml:space="preserve">parametrus </w:t>
            </w:r>
          </w:p>
        </w:tc>
        <w:tc>
          <w:tcPr>
            <w:tcW w:w="4792" w:type="dxa"/>
          </w:tcPr>
          <w:p w14:paraId="6D5846B7" w14:textId="3FA2BF9A" w:rsidR="00704FCE" w:rsidRPr="001675FC" w:rsidRDefault="005E47AC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≥ 48</w:t>
            </w:r>
            <w:r w:rsidR="00704FCE" w:rsidRPr="001675FC">
              <w:rPr>
                <w:rFonts w:ascii="Verdana" w:hAnsi="Verdana" w:cs="Times New Roman"/>
                <w:lang w:val="lt-LT"/>
              </w:rPr>
              <w:t xml:space="preserve"> val.</w:t>
            </w:r>
            <w:r w:rsidR="006116E2" w:rsidRPr="001675FC">
              <w:rPr>
                <w:rFonts w:ascii="Verdana" w:hAnsi="Verdana" w:cs="Times New Roman"/>
                <w:lang w:val="lt-LT"/>
              </w:rPr>
              <w:t xml:space="preserve"> </w:t>
            </w:r>
          </w:p>
        </w:tc>
        <w:tc>
          <w:tcPr>
            <w:tcW w:w="2287" w:type="dxa"/>
          </w:tcPr>
          <w:p w14:paraId="11E92D35" w14:textId="7777777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704FCE" w:rsidRPr="001675FC" w14:paraId="0BA60568" w14:textId="397809DE" w:rsidTr="001675FC">
        <w:tc>
          <w:tcPr>
            <w:tcW w:w="876" w:type="dxa"/>
          </w:tcPr>
          <w:p w14:paraId="57E8F3E4" w14:textId="10624A71" w:rsidR="00704FCE" w:rsidRPr="001675FC" w:rsidRDefault="007B1B47" w:rsidP="00EC0BDD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</w:t>
            </w:r>
            <w:r w:rsidR="00EC0BDD" w:rsidRPr="001675FC">
              <w:rPr>
                <w:rFonts w:ascii="Verdana" w:hAnsi="Verdana" w:cs="Times New Roman"/>
                <w:lang w:val="lt-LT"/>
              </w:rPr>
              <w:t>7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1EE15257" w14:textId="37E53D52" w:rsidR="00704FCE" w:rsidRPr="001675FC" w:rsidRDefault="00C03388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Duomenų spausdinimas</w:t>
            </w:r>
          </w:p>
        </w:tc>
        <w:tc>
          <w:tcPr>
            <w:tcW w:w="4792" w:type="dxa"/>
          </w:tcPr>
          <w:p w14:paraId="45208548" w14:textId="4605199B" w:rsidR="00704FCE" w:rsidRPr="001675FC" w:rsidRDefault="00C03388" w:rsidP="00704FCE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Galimybė spausdinti stebėjimo rezultat</w:t>
            </w:r>
            <w:r w:rsidR="00E36A82" w:rsidRPr="001675FC">
              <w:rPr>
                <w:rFonts w:ascii="Verdana" w:hAnsi="Verdana" w:cs="Times New Roman"/>
                <w:lang w:val="lt-LT"/>
              </w:rPr>
              <w:t>ų trendus</w:t>
            </w:r>
            <w:r w:rsidRPr="001675FC">
              <w:rPr>
                <w:rFonts w:ascii="Verdana" w:hAnsi="Verdana" w:cs="Times New Roman"/>
                <w:lang w:val="lt-LT"/>
              </w:rPr>
              <w:t xml:space="preserve">, kreives, </w:t>
            </w:r>
            <w:r w:rsidR="00E36A82" w:rsidRPr="001675FC">
              <w:rPr>
                <w:rFonts w:ascii="Verdana" w:hAnsi="Verdana" w:cs="Times New Roman"/>
                <w:lang w:val="lt-LT"/>
              </w:rPr>
              <w:t>įvykius ir kt.</w:t>
            </w:r>
          </w:p>
        </w:tc>
        <w:tc>
          <w:tcPr>
            <w:tcW w:w="2287" w:type="dxa"/>
          </w:tcPr>
          <w:p w14:paraId="4D1F6BA7" w14:textId="7777777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704FCE" w:rsidRPr="001675FC" w14:paraId="69447653" w14:textId="4971D5FC" w:rsidTr="001675FC">
        <w:tc>
          <w:tcPr>
            <w:tcW w:w="876" w:type="dxa"/>
          </w:tcPr>
          <w:p w14:paraId="7008C827" w14:textId="52CA977D" w:rsidR="00704FCE" w:rsidRPr="001675FC" w:rsidRDefault="00C03388" w:rsidP="00704FCE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</w:t>
            </w:r>
            <w:r w:rsidR="007B1B47" w:rsidRPr="001675FC">
              <w:rPr>
                <w:rFonts w:ascii="Verdana" w:hAnsi="Verdana" w:cs="Times New Roman"/>
                <w:lang w:val="lt-LT"/>
              </w:rPr>
              <w:t>9</w:t>
            </w:r>
            <w:r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1BF36D31" w14:textId="77033C7F" w:rsidR="00704FCE" w:rsidRPr="001675FC" w:rsidRDefault="00C03388" w:rsidP="00704FCE">
            <w:pPr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>Centrinės stoties kompiuteris ir periferinė įranga</w:t>
            </w:r>
            <w:r w:rsidR="0038256D" w:rsidRPr="001675FC">
              <w:rPr>
                <w:rFonts w:ascii="Verdana" w:hAnsi="Verdana" w:cs="Times New Roman"/>
                <w:b/>
                <w:lang w:val="lt-LT"/>
              </w:rPr>
              <w:t>:</w:t>
            </w:r>
          </w:p>
        </w:tc>
        <w:tc>
          <w:tcPr>
            <w:tcW w:w="4792" w:type="dxa"/>
          </w:tcPr>
          <w:p w14:paraId="64B0AF5D" w14:textId="706E400A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  <w:tc>
          <w:tcPr>
            <w:tcW w:w="2287" w:type="dxa"/>
          </w:tcPr>
          <w:p w14:paraId="2F2B091A" w14:textId="77777777" w:rsidR="00704FCE" w:rsidRPr="001675FC" w:rsidRDefault="00704FCE" w:rsidP="00704FCE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C03388" w:rsidRPr="001675FC" w14:paraId="25B44EA3" w14:textId="2108FB25" w:rsidTr="001675FC">
        <w:tc>
          <w:tcPr>
            <w:tcW w:w="876" w:type="dxa"/>
          </w:tcPr>
          <w:p w14:paraId="400CE288" w14:textId="6086E0F0" w:rsidR="00C03388" w:rsidRPr="001675FC" w:rsidRDefault="00C03388" w:rsidP="00C03388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</w:t>
            </w:r>
            <w:r w:rsidR="007B1B47" w:rsidRPr="001675FC">
              <w:rPr>
                <w:rFonts w:ascii="Verdana" w:hAnsi="Verdana" w:cs="Times New Roman"/>
                <w:lang w:val="lt-LT"/>
              </w:rPr>
              <w:t>9</w:t>
            </w:r>
            <w:r w:rsidRPr="001675FC">
              <w:rPr>
                <w:rFonts w:ascii="Verdana" w:hAnsi="Verdana" w:cs="Times New Roman"/>
                <w:lang w:val="lt-LT"/>
              </w:rPr>
              <w:t>.1.</w:t>
            </w:r>
          </w:p>
        </w:tc>
        <w:tc>
          <w:tcPr>
            <w:tcW w:w="2252" w:type="dxa"/>
          </w:tcPr>
          <w:p w14:paraId="495B53AC" w14:textId="0B69DCC4" w:rsidR="00C03388" w:rsidRPr="001675FC" w:rsidRDefault="00C03388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Kompiuteris</w:t>
            </w:r>
          </w:p>
        </w:tc>
        <w:tc>
          <w:tcPr>
            <w:tcW w:w="4792" w:type="dxa"/>
          </w:tcPr>
          <w:p w14:paraId="7747014C" w14:textId="4B490B6B" w:rsidR="00C03388" w:rsidRPr="001675FC" w:rsidRDefault="00C03388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1. Kompiuteris turi būti iš siūlomos įrangos gamintojo (centrinės </w:t>
            </w:r>
            <w:proofErr w:type="spellStart"/>
            <w:r w:rsidRPr="001675FC">
              <w:rPr>
                <w:rFonts w:ascii="Verdana" w:hAnsi="Verdana" w:cs="Times New Roman"/>
                <w:lang w:val="lt-LT"/>
              </w:rPr>
              <w:t>monitoravimo</w:t>
            </w:r>
            <w:proofErr w:type="spellEnd"/>
            <w:r w:rsidRPr="001675FC">
              <w:rPr>
                <w:rFonts w:ascii="Verdana" w:hAnsi="Verdana" w:cs="Times New Roman"/>
                <w:lang w:val="lt-LT"/>
              </w:rPr>
              <w:t xml:space="preserve"> stoties programa instaliuota gamykloje)</w:t>
            </w:r>
            <w:r w:rsidR="00787139" w:rsidRPr="001675FC">
              <w:rPr>
                <w:rFonts w:ascii="Verdana" w:hAnsi="Verdana" w:cs="Times New Roman"/>
                <w:lang w:val="lt-LT"/>
              </w:rPr>
              <w:t xml:space="preserve"> ir atitikti programinės įrangos keliamus reikalavimus;</w:t>
            </w:r>
            <w:r w:rsidRPr="001675FC">
              <w:rPr>
                <w:rFonts w:ascii="Verdana" w:hAnsi="Verdana" w:cs="Times New Roman"/>
                <w:lang w:val="lt-LT"/>
              </w:rPr>
              <w:t xml:space="preserve"> </w:t>
            </w:r>
          </w:p>
          <w:p w14:paraId="2663FC0B" w14:textId="65114F6C" w:rsidR="00C03388" w:rsidRPr="001675FC" w:rsidRDefault="00787139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. Pagrindinė atmintis ne mažiau </w:t>
            </w:r>
            <w:r w:rsidR="00401E26" w:rsidRPr="001675FC">
              <w:rPr>
                <w:rFonts w:ascii="Verdana" w:hAnsi="Verdana" w:cs="Times New Roman"/>
                <w:lang w:val="lt-LT"/>
              </w:rPr>
              <w:t xml:space="preserve">kaip </w:t>
            </w:r>
            <w:r w:rsidRPr="001675FC">
              <w:rPr>
                <w:rFonts w:ascii="Verdana" w:hAnsi="Verdana" w:cs="Times New Roman"/>
                <w:lang w:val="lt-LT"/>
              </w:rPr>
              <w:t>8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Pr="001675FC">
              <w:rPr>
                <w:rFonts w:ascii="Verdana" w:hAnsi="Verdana" w:cs="Times New Roman"/>
                <w:lang w:val="lt-LT"/>
              </w:rPr>
              <w:t>GB</w:t>
            </w:r>
          </w:p>
          <w:p w14:paraId="608F0A67" w14:textId="77777777" w:rsidR="00C03388" w:rsidRPr="001675FC" w:rsidRDefault="00787139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. Vidinis kietasis diskas ne mažiau kaip </w:t>
            </w:r>
            <w:r w:rsidRPr="001675FC">
              <w:rPr>
                <w:rFonts w:ascii="Verdana" w:hAnsi="Verdana" w:cs="Times New Roman"/>
                <w:lang w:val="lt-LT"/>
              </w:rPr>
              <w:t>256 GB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SSD arba lygiaverčio tipo.</w:t>
            </w:r>
          </w:p>
          <w:p w14:paraId="4FA5C646" w14:textId="1D4EC451" w:rsidR="004B106F" w:rsidRPr="001675FC" w:rsidRDefault="004B106F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 Programinė įranga negali būti riboto galiojimo laiko.</w:t>
            </w:r>
          </w:p>
        </w:tc>
        <w:tc>
          <w:tcPr>
            <w:tcW w:w="2287" w:type="dxa"/>
          </w:tcPr>
          <w:p w14:paraId="709785F7" w14:textId="77777777" w:rsidR="00C03388" w:rsidRPr="001675FC" w:rsidRDefault="00C03388" w:rsidP="00C03388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C03388" w:rsidRPr="001675FC" w14:paraId="6CE68E12" w14:textId="7FFB5887" w:rsidTr="001675FC">
        <w:tc>
          <w:tcPr>
            <w:tcW w:w="876" w:type="dxa"/>
          </w:tcPr>
          <w:p w14:paraId="3BE50CF7" w14:textId="3BD00047" w:rsidR="00C03388" w:rsidRPr="001675FC" w:rsidRDefault="00C03388" w:rsidP="00C03388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</w:t>
            </w:r>
            <w:r w:rsidR="007B1B47" w:rsidRPr="001675FC">
              <w:rPr>
                <w:rFonts w:ascii="Verdana" w:hAnsi="Verdana" w:cs="Times New Roman"/>
                <w:lang w:val="lt-LT"/>
              </w:rPr>
              <w:t>9</w:t>
            </w:r>
            <w:r w:rsidRPr="001675FC">
              <w:rPr>
                <w:rFonts w:ascii="Verdana" w:hAnsi="Verdana" w:cs="Times New Roman"/>
                <w:lang w:val="lt-LT"/>
              </w:rPr>
              <w:t>.2.</w:t>
            </w:r>
          </w:p>
        </w:tc>
        <w:tc>
          <w:tcPr>
            <w:tcW w:w="2252" w:type="dxa"/>
          </w:tcPr>
          <w:p w14:paraId="5D2F2291" w14:textId="0CFC39A0" w:rsidR="00C03388" w:rsidRPr="001675FC" w:rsidRDefault="00C61AE2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Ekranas</w:t>
            </w:r>
            <w:r w:rsidR="002D2FF1" w:rsidRPr="001675FC">
              <w:rPr>
                <w:rFonts w:ascii="Verdana" w:hAnsi="Verdana" w:cs="Times New Roman"/>
                <w:lang w:val="lt-LT"/>
              </w:rPr>
              <w:t xml:space="preserve"> su papildomais komponentais</w:t>
            </w:r>
          </w:p>
        </w:tc>
        <w:tc>
          <w:tcPr>
            <w:tcW w:w="4792" w:type="dxa"/>
          </w:tcPr>
          <w:p w14:paraId="310600F1" w14:textId="1AA8323B" w:rsidR="00DD35B1" w:rsidRPr="001675FC" w:rsidRDefault="00C205C7" w:rsidP="00DD35B1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1. </w:t>
            </w:r>
            <w:r w:rsidR="009748AD" w:rsidRPr="001675FC">
              <w:rPr>
                <w:rFonts w:ascii="Verdana" w:hAnsi="Verdana" w:cs="Times New Roman"/>
                <w:lang w:val="lt-LT"/>
              </w:rPr>
              <w:t>2</w:t>
            </w:r>
            <w:r w:rsidR="00DD35B1" w:rsidRPr="001675FC">
              <w:rPr>
                <w:rFonts w:ascii="Verdana" w:hAnsi="Verdana" w:cs="Times New Roman"/>
                <w:lang w:val="lt-LT"/>
              </w:rPr>
              <w:t xml:space="preserve"> vnt. </w:t>
            </w:r>
          </w:p>
          <w:p w14:paraId="1FB96577" w14:textId="201DD321" w:rsidR="00C03388" w:rsidRPr="001675FC" w:rsidRDefault="00DD35B1" w:rsidP="00DD35B1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2. ≥</w:t>
            </w:r>
            <w:r w:rsidR="00984B27"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="002D2FF1" w:rsidRPr="001675FC">
              <w:rPr>
                <w:rFonts w:ascii="Verdana" w:hAnsi="Verdana" w:cs="Times New Roman"/>
                <w:lang w:val="lt-LT"/>
              </w:rPr>
              <w:t>43</w:t>
            </w:r>
            <w:r w:rsidR="00C03388" w:rsidRPr="001675FC">
              <w:rPr>
                <w:rFonts w:ascii="Verdana" w:hAnsi="Verdana" w:cs="Times New Roman"/>
                <w:lang w:val="lt-LT"/>
              </w:rPr>
              <w:t>“ (</w:t>
            </w:r>
            <w:r w:rsidR="00C61AE2" w:rsidRPr="001675FC">
              <w:rPr>
                <w:rFonts w:ascii="Verdana" w:hAnsi="Verdana" w:cs="Times New Roman"/>
                <w:lang w:val="lt-LT"/>
              </w:rPr>
              <w:t>1</w:t>
            </w:r>
            <w:r w:rsidR="002D2FF1" w:rsidRPr="001675FC">
              <w:rPr>
                <w:rFonts w:ascii="Verdana" w:hAnsi="Verdana" w:cs="Times New Roman"/>
                <w:lang w:val="lt-LT"/>
              </w:rPr>
              <w:t>09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cm) įstrižainės</w:t>
            </w:r>
          </w:p>
          <w:p w14:paraId="3C2275C5" w14:textId="77777777" w:rsidR="00C03388" w:rsidRPr="001675FC" w:rsidRDefault="00DD35B1" w:rsidP="00984B27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. </w:t>
            </w:r>
            <w:r w:rsidR="00984B27" w:rsidRPr="001675FC">
              <w:rPr>
                <w:rFonts w:ascii="Verdana" w:hAnsi="Verdana" w:cs="Times New Roman"/>
                <w:lang w:val="lt-LT"/>
              </w:rPr>
              <w:t>S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kiriamoji geba </w:t>
            </w:r>
            <w:r w:rsidR="00984B27" w:rsidRPr="001675FC">
              <w:rPr>
                <w:rFonts w:ascii="Verdana" w:hAnsi="Verdana" w:cs="Times New Roman"/>
                <w:lang w:val="lt-LT"/>
              </w:rPr>
              <w:t>ne mažiau kaip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1920x1080 taškų</w:t>
            </w:r>
          </w:p>
          <w:p w14:paraId="5A114ACB" w14:textId="77777777" w:rsidR="002D2FF1" w:rsidRPr="001675FC" w:rsidRDefault="002D2FF1" w:rsidP="00984B27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 Vaizdo iš centrinės stoties perdavimui į gydytojų ir personalo kabinetus reikalinga įranga</w:t>
            </w:r>
          </w:p>
          <w:p w14:paraId="744DEF69" w14:textId="6A6D8DC4" w:rsidR="002D2FF1" w:rsidRPr="001675FC" w:rsidRDefault="002D2FF1" w:rsidP="00984B27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5. Ekranų laikikliai jų tvirtinimui prie lubų ar sienų</w:t>
            </w:r>
          </w:p>
        </w:tc>
        <w:tc>
          <w:tcPr>
            <w:tcW w:w="2287" w:type="dxa"/>
          </w:tcPr>
          <w:p w14:paraId="6880205C" w14:textId="77777777" w:rsidR="00C03388" w:rsidRPr="001675FC" w:rsidRDefault="00C03388" w:rsidP="00C03388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C03388" w:rsidRPr="001675FC" w14:paraId="5AAF9874" w14:textId="16666A3A" w:rsidTr="001675FC">
        <w:tc>
          <w:tcPr>
            <w:tcW w:w="876" w:type="dxa"/>
          </w:tcPr>
          <w:p w14:paraId="693BB98B" w14:textId="7768AC0D" w:rsidR="00C03388" w:rsidRPr="001675FC" w:rsidRDefault="00C03388" w:rsidP="00C03388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4.</w:t>
            </w:r>
            <w:r w:rsidR="007B1B47" w:rsidRPr="001675FC">
              <w:rPr>
                <w:rFonts w:ascii="Verdana" w:hAnsi="Verdana" w:cs="Times New Roman"/>
                <w:lang w:val="lt-LT"/>
              </w:rPr>
              <w:t>9</w:t>
            </w:r>
            <w:r w:rsidRPr="001675FC">
              <w:rPr>
                <w:rFonts w:ascii="Verdana" w:hAnsi="Verdana" w:cs="Times New Roman"/>
                <w:lang w:val="lt-LT"/>
              </w:rPr>
              <w:t>.3.</w:t>
            </w:r>
          </w:p>
        </w:tc>
        <w:tc>
          <w:tcPr>
            <w:tcW w:w="2252" w:type="dxa"/>
          </w:tcPr>
          <w:p w14:paraId="3349F88A" w14:textId="44414108" w:rsidR="00C03388" w:rsidRPr="001675FC" w:rsidRDefault="00C03388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Kompiuterio </w:t>
            </w:r>
            <w:proofErr w:type="spellStart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komplektacija</w:t>
            </w:r>
            <w:proofErr w:type="spellEnd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:</w:t>
            </w:r>
          </w:p>
        </w:tc>
        <w:tc>
          <w:tcPr>
            <w:tcW w:w="4792" w:type="dxa"/>
          </w:tcPr>
          <w:p w14:paraId="2FFE5857" w14:textId="35A9B2E3" w:rsidR="00C03388" w:rsidRPr="001675FC" w:rsidRDefault="00C03388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 Lazerinis spausdintuvas – 1 vnt.</w:t>
            </w:r>
          </w:p>
          <w:p w14:paraId="58A53B5A" w14:textId="33FF418A" w:rsidR="00787139" w:rsidRPr="001675FC" w:rsidRDefault="00197058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</w:t>
            </w:r>
            <w:r w:rsidR="00787139" w:rsidRPr="001675FC">
              <w:rPr>
                <w:rFonts w:ascii="Verdana" w:hAnsi="Verdana" w:cs="Times New Roman"/>
                <w:lang w:val="lt-LT"/>
              </w:rPr>
              <w:t xml:space="preserve">. </w:t>
            </w:r>
            <w:proofErr w:type="spellStart"/>
            <w:r w:rsidR="00787139" w:rsidRPr="001675FC">
              <w:rPr>
                <w:rFonts w:ascii="Verdana" w:hAnsi="Verdana" w:cs="Times New Roman"/>
                <w:lang w:val="lt-LT"/>
              </w:rPr>
              <w:t>Garsiaklabio</w:t>
            </w:r>
            <w:proofErr w:type="spellEnd"/>
            <w:r w:rsidR="00787139" w:rsidRPr="001675FC">
              <w:rPr>
                <w:rFonts w:ascii="Verdana" w:hAnsi="Verdana" w:cs="Times New Roman"/>
                <w:lang w:val="lt-LT"/>
              </w:rPr>
              <w:t xml:space="preserve"> kolonėlės – 1 </w:t>
            </w:r>
            <w:proofErr w:type="spellStart"/>
            <w:r w:rsidR="00787139" w:rsidRPr="001675FC">
              <w:rPr>
                <w:rFonts w:ascii="Verdana" w:hAnsi="Verdana" w:cs="Times New Roman"/>
                <w:lang w:val="lt-LT"/>
              </w:rPr>
              <w:t>kompl</w:t>
            </w:r>
            <w:proofErr w:type="spellEnd"/>
            <w:r w:rsidR="00787139" w:rsidRPr="001675FC">
              <w:rPr>
                <w:rFonts w:ascii="Verdana" w:hAnsi="Verdana" w:cs="Times New Roman"/>
                <w:lang w:val="lt-LT"/>
              </w:rPr>
              <w:t>.</w:t>
            </w:r>
          </w:p>
          <w:p w14:paraId="4BAA1272" w14:textId="40D0B6F6" w:rsidR="00197058" w:rsidRPr="001675FC" w:rsidRDefault="00197058" w:rsidP="00197058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3. Kompiuterinė bevielė klaviatūra atspari valymui ir dezinfekcinėms medžiagoms – 1 vnt.</w:t>
            </w:r>
          </w:p>
          <w:p w14:paraId="37D0A751" w14:textId="4B2AF7D8" w:rsidR="00197058" w:rsidRPr="001675FC" w:rsidRDefault="00197058" w:rsidP="0019705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4. Bevielė kompiuterinė pelytė – 1 vnt.</w:t>
            </w:r>
          </w:p>
        </w:tc>
        <w:tc>
          <w:tcPr>
            <w:tcW w:w="2287" w:type="dxa"/>
          </w:tcPr>
          <w:p w14:paraId="7205EFC2" w14:textId="77777777" w:rsidR="00C03388" w:rsidRPr="001675FC" w:rsidRDefault="00C03388" w:rsidP="00C03388">
            <w:pPr>
              <w:rPr>
                <w:rFonts w:ascii="Verdana" w:hAnsi="Verdana" w:cs="Times New Roman"/>
                <w:lang w:val="lt-LT"/>
              </w:rPr>
            </w:pPr>
          </w:p>
        </w:tc>
      </w:tr>
      <w:tr w:rsidR="00C03388" w:rsidRPr="001675FC" w14:paraId="2FD7C2C9" w14:textId="11856315" w:rsidTr="001675FC">
        <w:tc>
          <w:tcPr>
            <w:tcW w:w="876" w:type="dxa"/>
          </w:tcPr>
          <w:p w14:paraId="1C44B91A" w14:textId="5D68F97D" w:rsidR="00C03388" w:rsidRPr="001675FC" w:rsidRDefault="00C81F54" w:rsidP="00C03388">
            <w:pPr>
              <w:jc w:val="center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5</w:t>
            </w:r>
            <w:r w:rsidR="00C03388"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137DD50B" w14:textId="5DBEEBC6" w:rsidR="00C03388" w:rsidRPr="001675FC" w:rsidRDefault="00C03388" w:rsidP="00C03388">
            <w:pPr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 xml:space="preserve">Komplektuojami </w:t>
            </w:r>
            <w:proofErr w:type="spellStart"/>
            <w:r w:rsidRPr="001675FC">
              <w:rPr>
                <w:rFonts w:ascii="Verdana" w:hAnsi="Verdana" w:cs="Times New Roman"/>
                <w:b/>
                <w:lang w:val="lt-LT"/>
              </w:rPr>
              <w:t>monitoravimo</w:t>
            </w:r>
            <w:proofErr w:type="spellEnd"/>
            <w:r w:rsidRPr="001675FC">
              <w:rPr>
                <w:rFonts w:ascii="Verdana" w:hAnsi="Verdana" w:cs="Times New Roman"/>
                <w:b/>
                <w:lang w:val="lt-LT"/>
              </w:rPr>
              <w:t xml:space="preserve"> moduliai</w:t>
            </w:r>
            <w:r w:rsidR="00DD15B1" w:rsidRPr="001675FC">
              <w:rPr>
                <w:rFonts w:ascii="Verdana" w:hAnsi="Verdana" w:cs="Times New Roman"/>
                <w:b/>
                <w:lang w:val="lt-LT"/>
              </w:rPr>
              <w:t xml:space="preserve"> ir </w:t>
            </w:r>
            <w:proofErr w:type="spellStart"/>
            <w:r w:rsidR="00DD15B1" w:rsidRPr="001675FC">
              <w:rPr>
                <w:rFonts w:ascii="Verdana" w:hAnsi="Verdana" w:cs="Times New Roman"/>
                <w:b/>
                <w:lang w:val="lt-LT"/>
              </w:rPr>
              <w:t>kompenentai</w:t>
            </w:r>
            <w:proofErr w:type="spellEnd"/>
          </w:p>
        </w:tc>
        <w:tc>
          <w:tcPr>
            <w:tcW w:w="4792" w:type="dxa"/>
          </w:tcPr>
          <w:p w14:paraId="7B4588E8" w14:textId="72028AFD" w:rsidR="00A07A8B" w:rsidRPr="001675FC" w:rsidRDefault="00C03388" w:rsidP="00C03388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1. </w:t>
            </w:r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Paciento monitorius – </w:t>
            </w:r>
            <w:r w:rsidR="005E47AC" w:rsidRPr="001675FC">
              <w:rPr>
                <w:rFonts w:ascii="Verdana" w:hAnsi="Verdana" w:cs="Times New Roman"/>
                <w:color w:val="000000" w:themeColor="text1"/>
                <w:lang w:val="lt-LT"/>
              </w:rPr>
              <w:t>6</w:t>
            </w:r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vnt.</w:t>
            </w:r>
          </w:p>
          <w:p w14:paraId="256D3443" w14:textId="7A31398D" w:rsidR="00C03388" w:rsidRPr="001675FC" w:rsidRDefault="00A07A8B" w:rsidP="00C03388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2. </w:t>
            </w:r>
            <w:proofErr w:type="spellStart"/>
            <w:r w:rsidR="00DD15B1" w:rsidRPr="001675FC">
              <w:rPr>
                <w:rFonts w:ascii="Verdana" w:hAnsi="Verdana" w:cs="Times New Roman"/>
                <w:color w:val="000000" w:themeColor="text1"/>
                <w:lang w:val="lt-LT"/>
              </w:rPr>
              <w:t>Multiparametrų</w:t>
            </w:r>
            <w:proofErr w:type="spellEnd"/>
            <w:r w:rsidR="00DD15B1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</w:t>
            </w:r>
            <w:proofErr w:type="spellStart"/>
            <w:r w:rsidR="00C03388" w:rsidRPr="001675FC">
              <w:rPr>
                <w:rFonts w:ascii="Verdana" w:hAnsi="Verdana" w:cs="Times New Roman"/>
                <w:color w:val="000000" w:themeColor="text1"/>
                <w:lang w:val="lt-LT"/>
              </w:rPr>
              <w:t>monitoravimo</w:t>
            </w:r>
            <w:proofErr w:type="spellEnd"/>
            <w:r w:rsidR="00C03388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modulis su ekranu - </w:t>
            </w:r>
            <w:r w:rsidR="005E47AC" w:rsidRPr="001675FC">
              <w:rPr>
                <w:rFonts w:ascii="Verdana" w:hAnsi="Verdana" w:cs="Times New Roman"/>
                <w:color w:val="000000" w:themeColor="text1"/>
                <w:lang w:val="lt-LT"/>
              </w:rPr>
              <w:t>6</w:t>
            </w:r>
            <w:r w:rsidR="00C03388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vnt.</w:t>
            </w:r>
          </w:p>
          <w:p w14:paraId="702D3B53" w14:textId="57491827" w:rsidR="00C03388" w:rsidRPr="001675FC" w:rsidRDefault="00C03388" w:rsidP="00C61AE2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2. Širdies funkcijos, </w:t>
            </w:r>
            <w:proofErr w:type="spellStart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hemodinaminių</w:t>
            </w:r>
            <w:proofErr w:type="spellEnd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matavimų analizės modulis – </w:t>
            </w:r>
            <w:r w:rsidR="005E47AC" w:rsidRPr="001675FC">
              <w:rPr>
                <w:rFonts w:ascii="Verdana" w:hAnsi="Verdana" w:cs="Times New Roman"/>
                <w:color w:val="000000" w:themeColor="text1"/>
                <w:lang w:val="lt-LT"/>
              </w:rPr>
              <w:t>1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vnt.</w:t>
            </w:r>
          </w:p>
          <w:p w14:paraId="3AA9C76B" w14:textId="6F215255" w:rsidR="00504E0F" w:rsidRPr="001675FC" w:rsidRDefault="00504E0F" w:rsidP="00C61AE2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2.1</w:t>
            </w:r>
            <w:r w:rsidR="0043062C" w:rsidRPr="001675FC">
              <w:rPr>
                <w:rFonts w:ascii="Verdana" w:hAnsi="Verdana" w:cs="Times New Roman"/>
                <w:color w:val="000000" w:themeColor="text1"/>
                <w:lang w:val="lt-LT"/>
              </w:rPr>
              <w:t>. K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abelis širdies minutinio tūrio </w:t>
            </w:r>
            <w:proofErr w:type="spellStart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monitoravimui</w:t>
            </w:r>
            <w:proofErr w:type="spellEnd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– </w:t>
            </w:r>
            <w:r w:rsidR="005E47AC" w:rsidRPr="001675FC">
              <w:rPr>
                <w:rFonts w:ascii="Verdana" w:hAnsi="Verdana" w:cs="Times New Roman"/>
                <w:color w:val="000000" w:themeColor="text1"/>
                <w:lang w:val="lt-LT"/>
              </w:rPr>
              <w:t>1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vnt.</w:t>
            </w:r>
          </w:p>
          <w:p w14:paraId="5D62BC1E" w14:textId="34CAC7F2" w:rsidR="00DD15B1" w:rsidRPr="001675FC" w:rsidRDefault="00504E0F" w:rsidP="00197058">
            <w:pPr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2.2. Kabelis tiesioginio arterinio kraujospūdžio matavimo linijos prijungimui – </w:t>
            </w:r>
            <w:r w:rsidR="005E47AC" w:rsidRPr="001675FC">
              <w:rPr>
                <w:rFonts w:ascii="Verdana" w:hAnsi="Verdana" w:cs="Times New Roman"/>
                <w:color w:val="000000" w:themeColor="text1"/>
                <w:lang w:val="lt-LT"/>
              </w:rPr>
              <w:t>12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vnt.</w:t>
            </w:r>
          </w:p>
        </w:tc>
        <w:tc>
          <w:tcPr>
            <w:tcW w:w="2287" w:type="dxa"/>
          </w:tcPr>
          <w:p w14:paraId="4536DF8A" w14:textId="06495CB5" w:rsidR="00C03388" w:rsidRPr="001675FC" w:rsidRDefault="00C03388" w:rsidP="00472105">
            <w:pPr>
              <w:rPr>
                <w:rFonts w:ascii="Verdana" w:hAnsi="Verdana" w:cs="Times New Roman"/>
                <w:color w:val="00B050"/>
                <w:lang w:val="lt-LT"/>
              </w:rPr>
            </w:pPr>
          </w:p>
        </w:tc>
      </w:tr>
      <w:tr w:rsidR="00C03388" w:rsidRPr="001675FC" w14:paraId="7739E254" w14:textId="652A92D6" w:rsidTr="001675FC">
        <w:tc>
          <w:tcPr>
            <w:tcW w:w="876" w:type="dxa"/>
          </w:tcPr>
          <w:p w14:paraId="3BB2CEEF" w14:textId="48BF3371" w:rsidR="00C03388" w:rsidRPr="001675FC" w:rsidRDefault="00C81F54" w:rsidP="00C03388">
            <w:pPr>
              <w:spacing w:line="276" w:lineRule="auto"/>
              <w:jc w:val="center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6</w:t>
            </w:r>
            <w:r w:rsidR="00C03388" w:rsidRPr="001675FC">
              <w:rPr>
                <w:rFonts w:ascii="Verdana" w:hAnsi="Verdana" w:cs="Times New Roman"/>
                <w:lang w:val="lt-LT"/>
              </w:rPr>
              <w:t>.</w:t>
            </w:r>
          </w:p>
        </w:tc>
        <w:tc>
          <w:tcPr>
            <w:tcW w:w="2252" w:type="dxa"/>
          </w:tcPr>
          <w:p w14:paraId="55B97B31" w14:textId="0029B6AA" w:rsidR="00C03388" w:rsidRPr="001675FC" w:rsidRDefault="00C03388" w:rsidP="00C03388">
            <w:pPr>
              <w:spacing w:line="276" w:lineRule="auto"/>
              <w:rPr>
                <w:rFonts w:ascii="Verdana" w:hAnsi="Verdana" w:cs="Times New Roman"/>
                <w:b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b/>
                <w:lang w:val="lt-LT"/>
              </w:rPr>
              <w:t xml:space="preserve">Komplektuojami </w:t>
            </w:r>
            <w:proofErr w:type="spellStart"/>
            <w:r w:rsidR="00DC02EA" w:rsidRPr="001675FC">
              <w:rPr>
                <w:rFonts w:ascii="Verdana" w:hAnsi="Verdana" w:cs="Times New Roman"/>
                <w:b/>
                <w:lang w:val="lt-LT"/>
              </w:rPr>
              <w:t>multiparametrų</w:t>
            </w:r>
            <w:proofErr w:type="spellEnd"/>
            <w:r w:rsidR="00DC02EA" w:rsidRPr="001675FC">
              <w:rPr>
                <w:rFonts w:ascii="Verdana" w:hAnsi="Verdana" w:cs="Times New Roman"/>
                <w:b/>
                <w:lang w:val="lt-LT"/>
              </w:rPr>
              <w:t xml:space="preserve"> modulių</w:t>
            </w:r>
            <w:r w:rsidR="00504E0F" w:rsidRPr="001675FC">
              <w:rPr>
                <w:rFonts w:ascii="Verdana" w:hAnsi="Verdana" w:cs="Times New Roman"/>
                <w:b/>
                <w:lang w:val="lt-LT"/>
              </w:rPr>
              <w:t xml:space="preserve"> </w:t>
            </w:r>
            <w:r w:rsidRPr="001675FC">
              <w:rPr>
                <w:rFonts w:ascii="Verdana" w:hAnsi="Verdana" w:cs="Times New Roman"/>
                <w:b/>
                <w:lang w:val="lt-LT"/>
              </w:rPr>
              <w:t>priedai</w:t>
            </w:r>
            <w:r w:rsidR="00755113" w:rsidRPr="001675FC">
              <w:rPr>
                <w:rFonts w:ascii="Verdana" w:hAnsi="Verdana" w:cs="Times New Roman"/>
                <w:b/>
                <w:lang w:val="lt-LT"/>
              </w:rPr>
              <w:t>:</w:t>
            </w:r>
          </w:p>
        </w:tc>
        <w:tc>
          <w:tcPr>
            <w:tcW w:w="4792" w:type="dxa"/>
          </w:tcPr>
          <w:p w14:paraId="11386E20" w14:textId="19825D08" w:rsidR="00653815" w:rsidRPr="001675FC" w:rsidRDefault="00653815" w:rsidP="00653815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</w:t>
            </w:r>
            <w:r w:rsidR="00C03388" w:rsidRPr="001675FC">
              <w:rPr>
                <w:rFonts w:ascii="Verdana" w:hAnsi="Verdana" w:cs="Times New Roman"/>
                <w:lang w:val="lt-LT"/>
              </w:rPr>
              <w:t>EKG elektrodų</w:t>
            </w:r>
            <w:r w:rsidRPr="001675FC">
              <w:rPr>
                <w:rFonts w:ascii="Verdana" w:hAnsi="Verdana" w:cs="Times New Roman"/>
                <w:lang w:val="lt-LT"/>
              </w:rPr>
              <w:t xml:space="preserve"> prijungimo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kabelis 5-ių elektrodų – </w:t>
            </w:r>
            <w:r w:rsidR="005E47AC" w:rsidRPr="001675FC">
              <w:rPr>
                <w:rFonts w:ascii="Verdana" w:hAnsi="Verdana" w:cs="Times New Roman"/>
                <w:lang w:val="lt-LT"/>
              </w:rPr>
              <w:t>6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vnt.</w:t>
            </w:r>
          </w:p>
          <w:p w14:paraId="75D06B0B" w14:textId="30F34BB2" w:rsidR="00653815" w:rsidRPr="001675FC" w:rsidRDefault="00653815" w:rsidP="00653815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2.EKG kabelio prailginimo laidas – </w:t>
            </w:r>
            <w:r w:rsidR="005E47AC" w:rsidRPr="001675FC">
              <w:rPr>
                <w:rFonts w:ascii="Verdana" w:hAnsi="Verdana" w:cs="Times New Roman"/>
                <w:lang w:val="lt-LT"/>
              </w:rPr>
              <w:t>6</w:t>
            </w:r>
            <w:r w:rsidRPr="001675FC">
              <w:rPr>
                <w:rFonts w:ascii="Verdana" w:hAnsi="Verdana" w:cs="Times New Roman"/>
                <w:lang w:val="lt-LT"/>
              </w:rPr>
              <w:t xml:space="preserve"> vnt.</w:t>
            </w:r>
          </w:p>
          <w:p w14:paraId="3011DAD9" w14:textId="27D486C7" w:rsidR="00C03388" w:rsidRPr="001675FC" w:rsidRDefault="00504E0F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. </w:t>
            </w:r>
            <w:r w:rsidR="00A14E2E" w:rsidRPr="001675FC">
              <w:rPr>
                <w:rFonts w:ascii="Verdana" w:hAnsi="Verdana" w:cs="Times New Roman"/>
                <w:lang w:val="lt-LT"/>
              </w:rPr>
              <w:t>SpO</w:t>
            </w:r>
            <w:r w:rsidR="00A14E2E" w:rsidRPr="001675FC">
              <w:rPr>
                <w:rFonts w:ascii="Verdana" w:hAnsi="Verdana" w:cs="Times New Roman"/>
                <w:vertAlign w:val="subscript"/>
                <w:lang w:val="lt-LT"/>
              </w:rPr>
              <w:t>2</w:t>
            </w:r>
            <w:r w:rsidR="00A14E2E" w:rsidRPr="001675FC">
              <w:rPr>
                <w:rFonts w:ascii="Verdana" w:hAnsi="Verdana" w:cs="Times New Roman"/>
                <w:lang w:val="lt-LT"/>
              </w:rPr>
              <w:t xml:space="preserve"> matavimo daviklis, skirtas suaugusiems</w:t>
            </w:r>
            <w:r w:rsidR="004B3518" w:rsidRPr="001675FC">
              <w:rPr>
                <w:rFonts w:ascii="Verdana" w:hAnsi="Verdana" w:cs="Times New Roman"/>
                <w:lang w:val="lt-LT"/>
              </w:rPr>
              <w:t xml:space="preserve"> (</w:t>
            </w:r>
            <w:proofErr w:type="spellStart"/>
            <w:r w:rsidR="004B3518" w:rsidRPr="001675FC">
              <w:rPr>
                <w:rFonts w:ascii="Verdana" w:hAnsi="Verdana" w:cs="Times New Roman"/>
                <w:lang w:val="lt-LT"/>
              </w:rPr>
              <w:t>Nellcor</w:t>
            </w:r>
            <w:proofErr w:type="spellEnd"/>
            <w:r w:rsidR="004559B1" w:rsidRPr="001675FC">
              <w:rPr>
                <w:rFonts w:ascii="Verdana" w:hAnsi="Verdana" w:cs="Times New Roman"/>
                <w:lang w:val="lt-LT"/>
              </w:rPr>
              <w:t xml:space="preserve"> arba lygiavertė </w:t>
            </w:r>
            <w:r w:rsidR="004B3518" w:rsidRPr="001675FC">
              <w:rPr>
                <w:rFonts w:ascii="Verdana" w:hAnsi="Verdana" w:cs="Times New Roman"/>
                <w:lang w:val="lt-LT"/>
              </w:rPr>
              <w:t xml:space="preserve"> technologija) </w:t>
            </w:r>
            <w:r w:rsidR="00A14E2E" w:rsidRPr="001675FC">
              <w:rPr>
                <w:rFonts w:ascii="Verdana" w:hAnsi="Verdana" w:cs="Times New Roman"/>
                <w:lang w:val="lt-LT"/>
              </w:rPr>
              <w:t xml:space="preserve"> – </w:t>
            </w:r>
            <w:r w:rsidR="004B3518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12 </w:t>
            </w:r>
            <w:r w:rsidR="00A14E2E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vnt., </w:t>
            </w:r>
            <w:r w:rsidR="00A14E2E" w:rsidRPr="001675FC">
              <w:rPr>
                <w:rFonts w:ascii="Verdana" w:hAnsi="Verdana" w:cs="Times New Roman"/>
                <w:lang w:val="lt-LT"/>
              </w:rPr>
              <w:t>daugkartinio naudojimo</w:t>
            </w:r>
            <w:r w:rsidRPr="001675FC">
              <w:rPr>
                <w:rFonts w:ascii="Verdana" w:hAnsi="Verdana" w:cs="Times New Roman"/>
                <w:lang w:val="lt-LT"/>
              </w:rPr>
              <w:t xml:space="preserve"> </w:t>
            </w:r>
            <w:r w:rsidR="00A14E2E" w:rsidRPr="001675FC">
              <w:rPr>
                <w:rFonts w:ascii="Verdana" w:hAnsi="Verdana" w:cs="Times New Roman"/>
                <w:lang w:val="lt-LT"/>
              </w:rPr>
              <w:t>SpO</w:t>
            </w:r>
            <w:r w:rsidR="00A14E2E" w:rsidRPr="001675FC">
              <w:rPr>
                <w:rFonts w:ascii="Verdana" w:hAnsi="Verdana" w:cs="Times New Roman"/>
                <w:vertAlign w:val="subscript"/>
                <w:lang w:val="lt-LT"/>
              </w:rPr>
              <w:t>2</w:t>
            </w:r>
            <w:r w:rsidR="00A14E2E" w:rsidRPr="001675FC">
              <w:rPr>
                <w:rFonts w:ascii="Verdana" w:hAnsi="Verdana" w:cs="Times New Roman"/>
                <w:lang w:val="lt-LT"/>
              </w:rPr>
              <w:t xml:space="preserve"> matavimo daviklis, dedamas ant piršto, pateikiamas komplekte su jungiamuoju kabeliu.</w:t>
            </w:r>
          </w:p>
          <w:p w14:paraId="5B8B5CB6" w14:textId="0C708B83" w:rsidR="00AE68EB" w:rsidRPr="001675FC" w:rsidRDefault="00653815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 xml:space="preserve">3.SpO2 matavimo daviklio kabelio prailginimo laidas – </w:t>
            </w:r>
            <w:r w:rsidR="005E47AC" w:rsidRPr="001675FC">
              <w:rPr>
                <w:rFonts w:ascii="Verdana" w:hAnsi="Verdana" w:cs="Times New Roman"/>
                <w:lang w:val="lt-LT"/>
              </w:rPr>
              <w:t>6</w:t>
            </w:r>
            <w:r w:rsidRPr="001675FC">
              <w:rPr>
                <w:rFonts w:ascii="Verdana" w:hAnsi="Verdana" w:cs="Times New Roman"/>
                <w:lang w:val="lt-LT"/>
              </w:rPr>
              <w:t xml:space="preserve"> vnt.</w:t>
            </w:r>
            <w:r w:rsidR="004559B1" w:rsidRPr="001675FC">
              <w:rPr>
                <w:rFonts w:ascii="Verdana" w:hAnsi="Verdana" w:cs="Times New Roman"/>
                <w:lang w:val="lt-LT"/>
              </w:rPr>
              <w:t xml:space="preserve"> Reikalavimas nebūtinas jei SpO2 matavimo daviklio kabelis virš 2,5m ir prailginimo laidas netaikomas gamintojo.</w:t>
            </w:r>
          </w:p>
          <w:p w14:paraId="38057E50" w14:textId="624ADBF2" w:rsidR="00C03388" w:rsidRPr="001675FC" w:rsidRDefault="00504E0F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3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. </w:t>
            </w:r>
            <w:proofErr w:type="spellStart"/>
            <w:r w:rsidR="00C03388" w:rsidRPr="001675FC">
              <w:rPr>
                <w:rFonts w:ascii="Verdana" w:hAnsi="Verdana" w:cs="Times New Roman"/>
                <w:lang w:val="lt-LT"/>
              </w:rPr>
              <w:t>Manžetės</w:t>
            </w:r>
            <w:proofErr w:type="spellEnd"/>
            <w:r w:rsidR="00C03388" w:rsidRPr="001675FC">
              <w:rPr>
                <w:rFonts w:ascii="Verdana" w:hAnsi="Verdana" w:cs="Times New Roman"/>
                <w:lang w:val="lt-LT"/>
              </w:rPr>
              <w:t xml:space="preserve"> neinvazinio kraujospūdžio matavimui, skirtos suaugusiems, komplekte </w:t>
            </w:r>
            <w:r w:rsidRPr="001675FC">
              <w:rPr>
                <w:rFonts w:ascii="Verdana" w:hAnsi="Verdana" w:cs="Times New Roman"/>
                <w:lang w:val="lt-LT"/>
              </w:rPr>
              <w:t>trij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ų skirtingų dydžių – </w:t>
            </w:r>
            <w:r w:rsidR="005E47AC" w:rsidRPr="001675FC">
              <w:rPr>
                <w:rFonts w:ascii="Verdana" w:hAnsi="Verdana" w:cs="Times New Roman"/>
                <w:lang w:val="lt-LT"/>
              </w:rPr>
              <w:t>6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</w:t>
            </w:r>
            <w:proofErr w:type="spellStart"/>
            <w:r w:rsidR="00C03388" w:rsidRPr="001675FC">
              <w:rPr>
                <w:rFonts w:ascii="Verdana" w:hAnsi="Verdana" w:cs="Times New Roman"/>
                <w:lang w:val="lt-LT"/>
              </w:rPr>
              <w:t>kompl</w:t>
            </w:r>
            <w:proofErr w:type="spellEnd"/>
            <w:r w:rsidR="00C03388" w:rsidRPr="001675FC">
              <w:rPr>
                <w:rFonts w:ascii="Verdana" w:hAnsi="Verdana" w:cs="Times New Roman"/>
                <w:lang w:val="lt-LT"/>
              </w:rPr>
              <w:t>.</w:t>
            </w:r>
          </w:p>
          <w:p w14:paraId="45CBA7D7" w14:textId="47EAC4D0" w:rsidR="00C03388" w:rsidRPr="001675FC" w:rsidRDefault="00504E0F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4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. Žarnelė </w:t>
            </w:r>
            <w:proofErr w:type="spellStart"/>
            <w:r w:rsidR="00C03388" w:rsidRPr="001675FC">
              <w:rPr>
                <w:rFonts w:ascii="Verdana" w:hAnsi="Verdana" w:cs="Times New Roman"/>
                <w:lang w:val="lt-LT"/>
              </w:rPr>
              <w:t>manžetės</w:t>
            </w:r>
            <w:proofErr w:type="spellEnd"/>
            <w:r w:rsidR="00C03388" w:rsidRPr="001675FC">
              <w:rPr>
                <w:rFonts w:ascii="Verdana" w:hAnsi="Verdana" w:cs="Times New Roman"/>
                <w:lang w:val="lt-LT"/>
              </w:rPr>
              <w:t xml:space="preserve"> prijungimui prie monitoriaus – </w:t>
            </w:r>
            <w:r w:rsidR="005E47AC" w:rsidRPr="001675FC">
              <w:rPr>
                <w:rFonts w:ascii="Verdana" w:hAnsi="Verdana" w:cs="Times New Roman"/>
                <w:lang w:val="lt-LT"/>
              </w:rPr>
              <w:t>6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</w:t>
            </w:r>
            <w:proofErr w:type="spellStart"/>
            <w:r w:rsidR="00C03388" w:rsidRPr="001675FC">
              <w:rPr>
                <w:rFonts w:ascii="Verdana" w:hAnsi="Verdana" w:cs="Times New Roman"/>
                <w:lang w:val="lt-LT"/>
              </w:rPr>
              <w:t>kompl</w:t>
            </w:r>
            <w:proofErr w:type="spellEnd"/>
            <w:r w:rsidR="00C03388" w:rsidRPr="001675FC">
              <w:rPr>
                <w:rFonts w:ascii="Verdana" w:hAnsi="Verdana" w:cs="Times New Roman"/>
                <w:lang w:val="lt-LT"/>
              </w:rPr>
              <w:t>.</w:t>
            </w:r>
          </w:p>
          <w:p w14:paraId="30F2C8B6" w14:textId="2EA9289A" w:rsidR="00C03388" w:rsidRPr="001675FC" w:rsidRDefault="00504E0F" w:rsidP="00C03388">
            <w:pPr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5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. Odos temperatūros matavimo daviklis – </w:t>
            </w:r>
            <w:r w:rsidR="005E47AC" w:rsidRPr="001675FC">
              <w:rPr>
                <w:rFonts w:ascii="Verdana" w:hAnsi="Verdana" w:cs="Times New Roman"/>
                <w:lang w:val="lt-LT"/>
              </w:rPr>
              <w:t>6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vnt.</w:t>
            </w:r>
          </w:p>
          <w:p w14:paraId="186FC2F2" w14:textId="613386CB" w:rsidR="00C03388" w:rsidRPr="001675FC" w:rsidRDefault="00504E0F" w:rsidP="00C03388">
            <w:pPr>
              <w:spacing w:line="276" w:lineRule="auto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6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. Kabelis </w:t>
            </w:r>
            <w:r w:rsidRPr="001675FC">
              <w:rPr>
                <w:rFonts w:ascii="Verdana" w:hAnsi="Verdana" w:cs="Times New Roman"/>
                <w:lang w:val="lt-LT"/>
              </w:rPr>
              <w:t xml:space="preserve">tiesioginio arterinio 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kraujospūdžio matavimo </w:t>
            </w:r>
            <w:r w:rsidRPr="001675FC">
              <w:rPr>
                <w:rFonts w:ascii="Verdana" w:hAnsi="Verdana" w:cs="Times New Roman"/>
                <w:lang w:val="lt-LT"/>
              </w:rPr>
              <w:t>linijos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prijungimui prie</w:t>
            </w:r>
            <w:r w:rsidRPr="001675FC">
              <w:rPr>
                <w:rFonts w:ascii="Verdana" w:hAnsi="Verdana" w:cs="Times New Roman"/>
                <w:lang w:val="lt-LT"/>
              </w:rPr>
              <w:t xml:space="preserve"> monitoriaus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 – </w:t>
            </w:r>
            <w:r w:rsidR="005E47AC" w:rsidRPr="001675FC">
              <w:rPr>
                <w:rFonts w:ascii="Verdana" w:hAnsi="Verdana" w:cs="Times New Roman"/>
                <w:lang w:val="lt-LT"/>
              </w:rPr>
              <w:t>12</w:t>
            </w:r>
            <w:r w:rsidR="00C03388" w:rsidRPr="001675FC">
              <w:rPr>
                <w:rFonts w:ascii="Verdana" w:hAnsi="Verdana" w:cs="Times New Roman"/>
                <w:lang w:val="lt-LT"/>
              </w:rPr>
              <w:t xml:space="preserve"> vnt. daugkartinio naudojimo</w:t>
            </w:r>
            <w:r w:rsidRPr="001675FC">
              <w:rPr>
                <w:rFonts w:ascii="Verdana" w:hAnsi="Verdana" w:cs="Times New Roman"/>
                <w:lang w:val="lt-LT"/>
              </w:rPr>
              <w:t>;</w:t>
            </w:r>
          </w:p>
          <w:p w14:paraId="4160F07B" w14:textId="253B6E77" w:rsidR="00C03388" w:rsidRPr="001675FC" w:rsidRDefault="00504E0F" w:rsidP="00504E0F">
            <w:pPr>
              <w:spacing w:line="276" w:lineRule="auto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7</w:t>
            </w:r>
            <w:r w:rsidR="00C03388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. </w:t>
            </w:r>
            <w:proofErr w:type="spellStart"/>
            <w:r w:rsidR="00A14E2E" w:rsidRPr="001675FC">
              <w:rPr>
                <w:rFonts w:ascii="Verdana" w:hAnsi="Verdana" w:cs="Times New Roman"/>
                <w:lang w:val="lt-LT"/>
              </w:rPr>
              <w:t>Kapnometrijos</w:t>
            </w:r>
            <w:proofErr w:type="spellEnd"/>
            <w:r w:rsidR="00A14E2E" w:rsidRPr="001675FC">
              <w:rPr>
                <w:rFonts w:ascii="Verdana" w:hAnsi="Verdana" w:cs="Times New Roman"/>
                <w:lang w:val="lt-LT"/>
              </w:rPr>
              <w:t xml:space="preserve"> matavimo</w:t>
            </w:r>
            <w:r w:rsidRPr="001675FC">
              <w:rPr>
                <w:rFonts w:ascii="Verdana" w:hAnsi="Verdana" w:cs="Times New Roman"/>
                <w:lang w:val="lt-LT"/>
              </w:rPr>
              <w:t xml:space="preserve"> ju</w:t>
            </w:r>
            <w:r w:rsidR="004B106F" w:rsidRPr="001675FC">
              <w:rPr>
                <w:rFonts w:ascii="Verdana" w:hAnsi="Verdana" w:cs="Times New Roman"/>
                <w:lang w:val="lt-LT"/>
              </w:rPr>
              <w:t xml:space="preserve">tiklis, daugkartinio naudojimo  </w:t>
            </w:r>
            <w:r w:rsidR="00A14E2E" w:rsidRPr="001675FC">
              <w:rPr>
                <w:rFonts w:ascii="Verdana" w:hAnsi="Verdana" w:cs="Times New Roman"/>
                <w:lang w:val="lt-LT"/>
              </w:rPr>
              <w:t xml:space="preserve">– </w:t>
            </w:r>
            <w:r w:rsidRPr="001675FC">
              <w:rPr>
                <w:rFonts w:ascii="Verdana" w:hAnsi="Verdana" w:cs="Times New Roman"/>
                <w:lang w:val="lt-LT"/>
              </w:rPr>
              <w:t>6</w:t>
            </w:r>
            <w:r w:rsidR="00A14E2E" w:rsidRPr="001675FC">
              <w:rPr>
                <w:rFonts w:ascii="Verdana" w:hAnsi="Verdana" w:cs="Times New Roman"/>
                <w:lang w:val="lt-LT"/>
              </w:rPr>
              <w:t xml:space="preserve"> </w:t>
            </w:r>
            <w:proofErr w:type="spellStart"/>
            <w:r w:rsidR="00A14E2E" w:rsidRPr="001675FC">
              <w:rPr>
                <w:rFonts w:ascii="Verdana" w:hAnsi="Verdana" w:cs="Times New Roman"/>
                <w:lang w:val="lt-LT"/>
              </w:rPr>
              <w:t>kompl</w:t>
            </w:r>
            <w:proofErr w:type="spellEnd"/>
            <w:r w:rsidR="00A14E2E" w:rsidRPr="001675FC">
              <w:rPr>
                <w:rFonts w:ascii="Verdana" w:hAnsi="Verdana" w:cs="Times New Roman"/>
                <w:lang w:val="lt-LT"/>
              </w:rPr>
              <w:t>.</w:t>
            </w:r>
          </w:p>
          <w:p w14:paraId="4F8BA32B" w14:textId="3347E8CB" w:rsidR="00A07A8B" w:rsidRPr="001675FC" w:rsidRDefault="00DD15B1" w:rsidP="00504E0F">
            <w:pPr>
              <w:spacing w:line="27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8. </w:t>
            </w:r>
            <w:proofErr w:type="spellStart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Multiparam</w:t>
            </w:r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>e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trų</w:t>
            </w:r>
            <w:proofErr w:type="spellEnd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</w:t>
            </w:r>
            <w:proofErr w:type="spellStart"/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>monitoravimo</w:t>
            </w:r>
            <w:proofErr w:type="spellEnd"/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modulio su ekranu</w:t>
            </w:r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</w:t>
            </w:r>
            <w:r w:rsidR="00653815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tvirtinimo </w:t>
            </w:r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stotelė atliekanti modulio </w:t>
            </w:r>
            <w:r w:rsidR="00653815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elektros </w:t>
            </w:r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maitinimo, akumuliatoriaus įkrovimo ir kompiuterinio tinklo jungties funkcijas – </w:t>
            </w:r>
            <w:r w:rsidR="005E47AC" w:rsidRPr="001675FC">
              <w:rPr>
                <w:rFonts w:ascii="Verdana" w:hAnsi="Verdana" w:cs="Times New Roman"/>
                <w:color w:val="000000" w:themeColor="text1"/>
                <w:lang w:val="lt-LT"/>
              </w:rPr>
              <w:t>6</w:t>
            </w:r>
            <w:r w:rsidR="00A07A8B"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vnt.</w:t>
            </w:r>
          </w:p>
          <w:p w14:paraId="47B7F4DF" w14:textId="68BA86B1" w:rsidR="00DD15B1" w:rsidRPr="001675FC" w:rsidRDefault="00A07A8B" w:rsidP="00504E0F">
            <w:pPr>
              <w:spacing w:line="27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9. </w:t>
            </w:r>
            <w:proofErr w:type="spellStart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Multiparametrų</w:t>
            </w:r>
            <w:proofErr w:type="spellEnd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</w:t>
            </w:r>
            <w:proofErr w:type="spellStart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>monitoravimo</w:t>
            </w:r>
            <w:proofErr w:type="spellEnd"/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 modulio su ekranu transportavimo stotelė modulio tvirtinimui prie paciento tran</w:t>
            </w:r>
            <w:r w:rsidR="00653815" w:rsidRPr="001675FC">
              <w:rPr>
                <w:rFonts w:ascii="Verdana" w:hAnsi="Verdana" w:cs="Times New Roman"/>
                <w:color w:val="000000" w:themeColor="text1"/>
                <w:lang w:val="lt-LT"/>
              </w:rPr>
              <w:t>s</w:t>
            </w:r>
            <w:r w:rsidR="005E47AC" w:rsidRPr="001675FC">
              <w:rPr>
                <w:rFonts w:ascii="Verdana" w:hAnsi="Verdana" w:cs="Times New Roman"/>
                <w:color w:val="000000" w:themeColor="text1"/>
                <w:lang w:val="lt-LT"/>
              </w:rPr>
              <w:t>p</w:t>
            </w:r>
            <w:r w:rsidRPr="001675FC">
              <w:rPr>
                <w:rFonts w:ascii="Verdana" w:hAnsi="Verdana" w:cs="Times New Roman"/>
                <w:color w:val="000000" w:themeColor="text1"/>
                <w:lang w:val="lt-LT"/>
              </w:rPr>
              <w:t xml:space="preserve">ortavimo vežimėlio jo pervežimo metu – 1 vnt. </w:t>
            </w:r>
          </w:p>
        </w:tc>
        <w:tc>
          <w:tcPr>
            <w:tcW w:w="2287" w:type="dxa"/>
          </w:tcPr>
          <w:p w14:paraId="16C8CADD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21AE4E35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59401DC3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47256DFD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595C0168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062887AF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3B538B95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2700F637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70E41EE0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5123598D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35DA4A97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5FAEC70B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3D3E8E10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6A0E7890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10D6C115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0E9BF60D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45DA4AA5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41619A12" w14:textId="77777777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  <w:p w14:paraId="2D50168D" w14:textId="00DC703F" w:rsidR="005E47AC" w:rsidRPr="001675FC" w:rsidRDefault="005E47AC" w:rsidP="00C03388">
            <w:pPr>
              <w:rPr>
                <w:rFonts w:ascii="Verdana" w:hAnsi="Verdana" w:cs="Times New Roman"/>
                <w:highlight w:val="yellow"/>
                <w:lang w:val="lt-LT"/>
              </w:rPr>
            </w:pPr>
          </w:p>
        </w:tc>
      </w:tr>
      <w:tr w:rsidR="007C6078" w:rsidRPr="001675FC" w14:paraId="2FDC3155" w14:textId="419248CD" w:rsidTr="001675FC">
        <w:tc>
          <w:tcPr>
            <w:tcW w:w="876" w:type="dxa"/>
            <w:hideMark/>
          </w:tcPr>
          <w:p w14:paraId="4C871E23" w14:textId="3AAF9B21" w:rsidR="007C6078" w:rsidRPr="001675FC" w:rsidRDefault="005D41BE" w:rsidP="00905957">
            <w:pPr>
              <w:spacing w:line="276" w:lineRule="auto"/>
              <w:jc w:val="center"/>
              <w:rPr>
                <w:rFonts w:ascii="Verdana" w:hAnsi="Verdana" w:cs="Times New Roman"/>
                <w:color w:val="000000" w:themeColor="text1"/>
                <w:lang w:val="lt-LT"/>
              </w:rPr>
            </w:pPr>
            <w:r>
              <w:rPr>
                <w:rFonts w:ascii="Verdana" w:hAnsi="Verdana" w:cs="Times New Roman"/>
                <w:color w:val="000000" w:themeColor="text1"/>
                <w:lang w:val="lt-LT"/>
              </w:rPr>
              <w:t>7</w:t>
            </w:r>
            <w:r w:rsidR="007C6078" w:rsidRPr="001675FC">
              <w:rPr>
                <w:rFonts w:ascii="Verdana" w:hAnsi="Verdana" w:cs="Times New Roman"/>
                <w:color w:val="000000" w:themeColor="text1"/>
                <w:lang w:val="lt-LT"/>
              </w:rPr>
              <w:t>.</w:t>
            </w:r>
          </w:p>
        </w:tc>
        <w:tc>
          <w:tcPr>
            <w:tcW w:w="2252" w:type="dxa"/>
            <w:hideMark/>
          </w:tcPr>
          <w:p w14:paraId="769BF9D5" w14:textId="206B1FD5" w:rsidR="007C6078" w:rsidRPr="001675FC" w:rsidRDefault="007C6078" w:rsidP="00905957">
            <w:pPr>
              <w:spacing w:line="276" w:lineRule="auto"/>
              <w:rPr>
                <w:rFonts w:ascii="Verdana" w:hAnsi="Verdana" w:cs="Times New Roman"/>
                <w:b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noProof/>
                <w:lang w:val="lt-LT"/>
              </w:rPr>
              <w:t xml:space="preserve">CE žymėjimas </w:t>
            </w:r>
          </w:p>
        </w:tc>
        <w:tc>
          <w:tcPr>
            <w:tcW w:w="4792" w:type="dxa"/>
            <w:hideMark/>
          </w:tcPr>
          <w:p w14:paraId="58CC4767" w14:textId="475F0301" w:rsidR="007C6078" w:rsidRPr="001675FC" w:rsidRDefault="007C6078" w:rsidP="00905957">
            <w:pPr>
              <w:spacing w:line="27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color w:val="000000"/>
                <w:lang w:val="lt-LT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287" w:type="dxa"/>
          </w:tcPr>
          <w:p w14:paraId="23FFCA93" w14:textId="77777777" w:rsidR="007C6078" w:rsidRPr="001675FC" w:rsidRDefault="007C6078" w:rsidP="00905957">
            <w:pPr>
              <w:spacing w:line="27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</w:p>
        </w:tc>
      </w:tr>
      <w:tr w:rsidR="007C6078" w:rsidRPr="001675FC" w14:paraId="1DEB2131" w14:textId="4EFFC7B6" w:rsidTr="001675FC">
        <w:tc>
          <w:tcPr>
            <w:tcW w:w="876" w:type="dxa"/>
            <w:hideMark/>
          </w:tcPr>
          <w:p w14:paraId="25B1682B" w14:textId="72B90CD3" w:rsidR="007C6078" w:rsidRPr="001675FC" w:rsidRDefault="005D41BE" w:rsidP="00905957">
            <w:pPr>
              <w:spacing w:line="276" w:lineRule="auto"/>
              <w:jc w:val="center"/>
              <w:rPr>
                <w:rFonts w:ascii="Verdana" w:hAnsi="Verdana" w:cs="Times New Roman"/>
                <w:color w:val="000000" w:themeColor="text1"/>
                <w:lang w:val="lt-LT"/>
              </w:rPr>
            </w:pPr>
            <w:r>
              <w:rPr>
                <w:rFonts w:ascii="Verdana" w:hAnsi="Verdana" w:cs="Times New Roman"/>
                <w:color w:val="000000" w:themeColor="text1"/>
                <w:lang w:val="lt-LT"/>
              </w:rPr>
              <w:t>8</w:t>
            </w:r>
            <w:r w:rsidR="007C6078" w:rsidRPr="001675FC">
              <w:rPr>
                <w:rFonts w:ascii="Verdana" w:hAnsi="Verdana" w:cs="Times New Roman"/>
                <w:color w:val="000000" w:themeColor="text1"/>
                <w:lang w:val="lt-LT"/>
              </w:rPr>
              <w:t>.</w:t>
            </w:r>
          </w:p>
        </w:tc>
        <w:tc>
          <w:tcPr>
            <w:tcW w:w="2252" w:type="dxa"/>
            <w:hideMark/>
          </w:tcPr>
          <w:p w14:paraId="21F5EE00" w14:textId="46F48AB4" w:rsidR="007C6078" w:rsidRPr="001675FC" w:rsidRDefault="007C6078" w:rsidP="00905957">
            <w:pPr>
              <w:spacing w:line="276" w:lineRule="auto"/>
              <w:ind w:right="127"/>
              <w:rPr>
                <w:rFonts w:ascii="Verdana" w:hAnsi="Verdana" w:cs="Times New Roman"/>
                <w:b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Įrangos pristatymas ir instaliavimas</w:t>
            </w:r>
          </w:p>
        </w:tc>
        <w:tc>
          <w:tcPr>
            <w:tcW w:w="4792" w:type="dxa"/>
            <w:hideMark/>
          </w:tcPr>
          <w:p w14:paraId="72B82833" w14:textId="171AF19C" w:rsidR="007C6078" w:rsidRPr="001675FC" w:rsidRDefault="007C6078" w:rsidP="00905957">
            <w:pPr>
              <w:spacing w:line="276" w:lineRule="auto"/>
              <w:ind w:right="112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287" w:type="dxa"/>
          </w:tcPr>
          <w:p w14:paraId="459D6569" w14:textId="77777777" w:rsidR="007C6078" w:rsidRPr="001675FC" w:rsidRDefault="007C6078" w:rsidP="00905957">
            <w:pPr>
              <w:spacing w:line="276" w:lineRule="auto"/>
              <w:ind w:left="123" w:right="112"/>
              <w:rPr>
                <w:rFonts w:ascii="Verdana" w:hAnsi="Verdana" w:cs="Times New Roman"/>
                <w:color w:val="000000" w:themeColor="text1"/>
                <w:lang w:val="lt-LT"/>
              </w:rPr>
            </w:pPr>
          </w:p>
        </w:tc>
      </w:tr>
      <w:tr w:rsidR="007C6078" w:rsidRPr="001675FC" w14:paraId="7CD47E50" w14:textId="77777777" w:rsidTr="001675FC">
        <w:tc>
          <w:tcPr>
            <w:tcW w:w="876" w:type="dxa"/>
          </w:tcPr>
          <w:p w14:paraId="48255FBE" w14:textId="34CA2890" w:rsidR="007C6078" w:rsidRPr="001675FC" w:rsidRDefault="005D41BE" w:rsidP="00905957">
            <w:pPr>
              <w:spacing w:line="276" w:lineRule="auto"/>
              <w:jc w:val="center"/>
              <w:rPr>
                <w:rFonts w:ascii="Verdana" w:hAnsi="Verdana" w:cs="Times New Roman"/>
                <w:color w:val="000000" w:themeColor="text1"/>
                <w:lang w:val="lt-LT"/>
              </w:rPr>
            </w:pPr>
            <w:r>
              <w:rPr>
                <w:rFonts w:ascii="Verdana" w:hAnsi="Verdana" w:cs="Times New Roman"/>
                <w:color w:val="000000" w:themeColor="text1"/>
                <w:lang w:val="lt-LT"/>
              </w:rPr>
              <w:t>9</w:t>
            </w:r>
            <w:r w:rsidR="007C6078" w:rsidRPr="001675FC">
              <w:rPr>
                <w:rFonts w:ascii="Verdana" w:hAnsi="Verdana" w:cs="Times New Roman"/>
                <w:color w:val="000000" w:themeColor="text1"/>
                <w:lang w:val="lt-LT"/>
              </w:rPr>
              <w:t>.</w:t>
            </w:r>
          </w:p>
        </w:tc>
        <w:tc>
          <w:tcPr>
            <w:tcW w:w="2252" w:type="dxa"/>
          </w:tcPr>
          <w:p w14:paraId="5CD6E0BA" w14:textId="2A7BF1FE" w:rsidR="007C6078" w:rsidRPr="001675FC" w:rsidRDefault="007C6078" w:rsidP="00905957">
            <w:pPr>
              <w:spacing w:line="276" w:lineRule="auto"/>
              <w:ind w:right="127"/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Kartu su prietaisu pateikiama dokumentacija</w:t>
            </w:r>
          </w:p>
        </w:tc>
        <w:tc>
          <w:tcPr>
            <w:tcW w:w="4792" w:type="dxa"/>
          </w:tcPr>
          <w:p w14:paraId="364FE7CB" w14:textId="77777777" w:rsidR="007C6078" w:rsidRPr="001675FC" w:rsidRDefault="007C6078" w:rsidP="0064719C">
            <w:pPr>
              <w:widowControl w:val="0"/>
              <w:rPr>
                <w:rFonts w:ascii="Verdana" w:hAnsi="Verdana" w:cs="Times New Roman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1. Naudojimo instrukcija lietuvių kalba;</w:t>
            </w:r>
          </w:p>
          <w:p w14:paraId="3A781E35" w14:textId="327C35FB" w:rsidR="007C6078" w:rsidRPr="001675FC" w:rsidRDefault="007C6078" w:rsidP="00905957">
            <w:pPr>
              <w:spacing w:line="276" w:lineRule="auto"/>
              <w:ind w:right="112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2. Serviso dokumentacija lietuvių arba anglų kalba.</w:t>
            </w:r>
          </w:p>
        </w:tc>
        <w:tc>
          <w:tcPr>
            <w:tcW w:w="2287" w:type="dxa"/>
          </w:tcPr>
          <w:p w14:paraId="2D2B9A8A" w14:textId="77777777" w:rsidR="007C6078" w:rsidRPr="001675FC" w:rsidRDefault="007C6078" w:rsidP="00905957">
            <w:pPr>
              <w:spacing w:line="276" w:lineRule="auto"/>
              <w:ind w:left="123" w:right="112"/>
              <w:rPr>
                <w:rFonts w:ascii="Verdana" w:hAnsi="Verdana" w:cs="Times New Roman"/>
                <w:color w:val="000000" w:themeColor="text1"/>
                <w:lang w:val="lt-LT"/>
              </w:rPr>
            </w:pPr>
          </w:p>
        </w:tc>
      </w:tr>
      <w:tr w:rsidR="007C6078" w:rsidRPr="001675FC" w14:paraId="4018077C" w14:textId="77777777" w:rsidTr="001675FC">
        <w:tc>
          <w:tcPr>
            <w:tcW w:w="876" w:type="dxa"/>
          </w:tcPr>
          <w:p w14:paraId="6AC7961D" w14:textId="40EF5658" w:rsidR="007C6078" w:rsidRPr="001675FC" w:rsidRDefault="005D41BE" w:rsidP="00905957">
            <w:pPr>
              <w:spacing w:line="276" w:lineRule="auto"/>
              <w:jc w:val="center"/>
              <w:rPr>
                <w:rFonts w:ascii="Verdana" w:hAnsi="Verdana" w:cs="Times New Roman"/>
                <w:color w:val="000000" w:themeColor="text1"/>
                <w:lang w:val="lt-LT"/>
              </w:rPr>
            </w:pPr>
            <w:r>
              <w:rPr>
                <w:rFonts w:ascii="Verdana" w:hAnsi="Verdana" w:cs="Times New Roman"/>
                <w:color w:val="000000" w:themeColor="text1"/>
                <w:lang w:val="lt-LT"/>
              </w:rPr>
              <w:t>10</w:t>
            </w:r>
            <w:bookmarkStart w:id="1" w:name="_GoBack"/>
            <w:bookmarkEnd w:id="1"/>
            <w:r w:rsidR="007C6078" w:rsidRPr="001675FC">
              <w:rPr>
                <w:rFonts w:ascii="Verdana" w:hAnsi="Verdana" w:cs="Times New Roman"/>
                <w:color w:val="000000" w:themeColor="text1"/>
                <w:lang w:val="lt-LT"/>
              </w:rPr>
              <w:t>.</w:t>
            </w:r>
          </w:p>
        </w:tc>
        <w:tc>
          <w:tcPr>
            <w:tcW w:w="2252" w:type="dxa"/>
          </w:tcPr>
          <w:p w14:paraId="05D6CBBA" w14:textId="5AED38C6" w:rsidR="007C6078" w:rsidRPr="001675FC" w:rsidRDefault="007C6078" w:rsidP="00905957">
            <w:pPr>
              <w:spacing w:line="276" w:lineRule="auto"/>
              <w:ind w:right="127"/>
              <w:rPr>
                <w:rFonts w:ascii="Verdana" w:hAnsi="Verdana" w:cs="Times New Roman"/>
                <w:b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Garantija</w:t>
            </w:r>
          </w:p>
        </w:tc>
        <w:tc>
          <w:tcPr>
            <w:tcW w:w="4792" w:type="dxa"/>
          </w:tcPr>
          <w:p w14:paraId="1C525558" w14:textId="1A40E5BB" w:rsidR="007C6078" w:rsidRPr="001675FC" w:rsidRDefault="007C6078" w:rsidP="00905957">
            <w:pPr>
              <w:spacing w:line="276" w:lineRule="auto"/>
              <w:ind w:right="112"/>
              <w:rPr>
                <w:rFonts w:ascii="Verdana" w:hAnsi="Verdana" w:cs="Times New Roman"/>
                <w:noProof/>
                <w:lang w:val="lt-LT"/>
              </w:rPr>
            </w:pPr>
            <w:r w:rsidRPr="001675FC">
              <w:rPr>
                <w:rFonts w:ascii="Verdana" w:hAnsi="Verdana" w:cs="Times New Roman"/>
                <w:lang w:val="lt-LT"/>
              </w:rPr>
              <w:t>Ne mažiau 24 mėn.</w:t>
            </w:r>
          </w:p>
        </w:tc>
        <w:tc>
          <w:tcPr>
            <w:tcW w:w="2287" w:type="dxa"/>
          </w:tcPr>
          <w:p w14:paraId="1DA0E258" w14:textId="77777777" w:rsidR="007C6078" w:rsidRPr="001675FC" w:rsidRDefault="007C6078" w:rsidP="00905957">
            <w:pPr>
              <w:spacing w:line="276" w:lineRule="auto"/>
              <w:ind w:left="123" w:right="112"/>
              <w:rPr>
                <w:rFonts w:ascii="Verdana" w:hAnsi="Verdana" w:cs="Times New Roman"/>
                <w:color w:val="000000" w:themeColor="text1"/>
                <w:lang w:val="lt-LT"/>
              </w:rPr>
            </w:pPr>
          </w:p>
        </w:tc>
      </w:tr>
    </w:tbl>
    <w:p w14:paraId="2C32CD6C" w14:textId="77777777" w:rsidR="00277543" w:rsidRPr="00176D68" w:rsidRDefault="00277543" w:rsidP="005E47AC">
      <w:pPr>
        <w:spacing w:before="120"/>
        <w:jc w:val="both"/>
        <w:rPr>
          <w:rFonts w:ascii="Times New Roman" w:hAnsi="Times New Roman" w:cs="Times New Roman"/>
          <w:lang w:val="lt-LT"/>
        </w:rPr>
      </w:pPr>
    </w:p>
    <w:sectPr w:rsidR="00277543" w:rsidRPr="00176D68" w:rsidSect="00B51CE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B5F1A" w14:textId="77777777" w:rsidR="00600751" w:rsidRDefault="00600751" w:rsidP="00770732">
      <w:pPr>
        <w:spacing w:after="0" w:line="240" w:lineRule="auto"/>
      </w:pPr>
      <w:r>
        <w:separator/>
      </w:r>
    </w:p>
  </w:endnote>
  <w:endnote w:type="continuationSeparator" w:id="0">
    <w:p w14:paraId="12A96118" w14:textId="77777777" w:rsidR="00600751" w:rsidRDefault="00600751" w:rsidP="0077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Gungsuh">
    <w:altName w:val="Arial Unicode MS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4E385" w14:textId="77777777" w:rsidR="00600751" w:rsidRDefault="00600751" w:rsidP="00770732">
      <w:pPr>
        <w:spacing w:after="0" w:line="240" w:lineRule="auto"/>
      </w:pPr>
      <w:r>
        <w:separator/>
      </w:r>
    </w:p>
  </w:footnote>
  <w:footnote w:type="continuationSeparator" w:id="0">
    <w:p w14:paraId="5A890412" w14:textId="77777777" w:rsidR="00600751" w:rsidRDefault="00600751" w:rsidP="00770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62A0D"/>
    <w:multiLevelType w:val="hybridMultilevel"/>
    <w:tmpl w:val="C5B08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77F06"/>
    <w:multiLevelType w:val="hybridMultilevel"/>
    <w:tmpl w:val="7FD8F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16C97"/>
    <w:multiLevelType w:val="multilevel"/>
    <w:tmpl w:val="5142AC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4CFC1FE1"/>
    <w:multiLevelType w:val="multilevel"/>
    <w:tmpl w:val="5142AC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70430C15"/>
    <w:multiLevelType w:val="hybridMultilevel"/>
    <w:tmpl w:val="CA744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C4115"/>
    <w:multiLevelType w:val="multilevel"/>
    <w:tmpl w:val="14009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715B0E68"/>
    <w:multiLevelType w:val="multilevel"/>
    <w:tmpl w:val="905CB9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543"/>
    <w:rsid w:val="00003FDC"/>
    <w:rsid w:val="00006BE7"/>
    <w:rsid w:val="000119C8"/>
    <w:rsid w:val="0002264C"/>
    <w:rsid w:val="00034B2C"/>
    <w:rsid w:val="00036A22"/>
    <w:rsid w:val="00042620"/>
    <w:rsid w:val="00045DC6"/>
    <w:rsid w:val="00056237"/>
    <w:rsid w:val="000572B1"/>
    <w:rsid w:val="00063D65"/>
    <w:rsid w:val="00067CFD"/>
    <w:rsid w:val="00085999"/>
    <w:rsid w:val="00091767"/>
    <w:rsid w:val="000C2E05"/>
    <w:rsid w:val="000D40E4"/>
    <w:rsid w:val="000E494F"/>
    <w:rsid w:val="000E6F73"/>
    <w:rsid w:val="000E744C"/>
    <w:rsid w:val="000E793D"/>
    <w:rsid w:val="000F5EE7"/>
    <w:rsid w:val="00107C17"/>
    <w:rsid w:val="001325E3"/>
    <w:rsid w:val="00134A11"/>
    <w:rsid w:val="00141DAF"/>
    <w:rsid w:val="00144313"/>
    <w:rsid w:val="0014542A"/>
    <w:rsid w:val="00153CA4"/>
    <w:rsid w:val="00155999"/>
    <w:rsid w:val="001675FC"/>
    <w:rsid w:val="00176D68"/>
    <w:rsid w:val="00181841"/>
    <w:rsid w:val="0018388E"/>
    <w:rsid w:val="00186DC4"/>
    <w:rsid w:val="001906DB"/>
    <w:rsid w:val="00197058"/>
    <w:rsid w:val="001B2B67"/>
    <w:rsid w:val="001C2329"/>
    <w:rsid w:val="001C2F45"/>
    <w:rsid w:val="001E1175"/>
    <w:rsid w:val="001E5786"/>
    <w:rsid w:val="001F1D7C"/>
    <w:rsid w:val="002142EA"/>
    <w:rsid w:val="00222294"/>
    <w:rsid w:val="002370A0"/>
    <w:rsid w:val="002508B8"/>
    <w:rsid w:val="00255D8A"/>
    <w:rsid w:val="00266395"/>
    <w:rsid w:val="00270766"/>
    <w:rsid w:val="0027694F"/>
    <w:rsid w:val="00277543"/>
    <w:rsid w:val="00280875"/>
    <w:rsid w:val="002848DF"/>
    <w:rsid w:val="002B788B"/>
    <w:rsid w:val="002D00A8"/>
    <w:rsid w:val="002D04D9"/>
    <w:rsid w:val="002D2FF1"/>
    <w:rsid w:val="002F10EF"/>
    <w:rsid w:val="00305BB0"/>
    <w:rsid w:val="0031146C"/>
    <w:rsid w:val="00311EF9"/>
    <w:rsid w:val="00327724"/>
    <w:rsid w:val="00337248"/>
    <w:rsid w:val="0033755F"/>
    <w:rsid w:val="003638A1"/>
    <w:rsid w:val="003671FE"/>
    <w:rsid w:val="0038256D"/>
    <w:rsid w:val="00387F4B"/>
    <w:rsid w:val="003A31FF"/>
    <w:rsid w:val="003B3726"/>
    <w:rsid w:val="003C2F00"/>
    <w:rsid w:val="003C4480"/>
    <w:rsid w:val="003C5061"/>
    <w:rsid w:val="003C6C5C"/>
    <w:rsid w:val="003D0672"/>
    <w:rsid w:val="003D5DFC"/>
    <w:rsid w:val="003E67C5"/>
    <w:rsid w:val="003F7CF2"/>
    <w:rsid w:val="00401E26"/>
    <w:rsid w:val="00413E80"/>
    <w:rsid w:val="00424CA7"/>
    <w:rsid w:val="0042526C"/>
    <w:rsid w:val="004267E8"/>
    <w:rsid w:val="0043062C"/>
    <w:rsid w:val="004326BE"/>
    <w:rsid w:val="004411D6"/>
    <w:rsid w:val="004559B1"/>
    <w:rsid w:val="004567C3"/>
    <w:rsid w:val="004570DA"/>
    <w:rsid w:val="00457764"/>
    <w:rsid w:val="00472105"/>
    <w:rsid w:val="00475552"/>
    <w:rsid w:val="0047555D"/>
    <w:rsid w:val="00485677"/>
    <w:rsid w:val="004A10C5"/>
    <w:rsid w:val="004A6DCD"/>
    <w:rsid w:val="004B106F"/>
    <w:rsid w:val="004B3518"/>
    <w:rsid w:val="004B3967"/>
    <w:rsid w:val="004B5B4A"/>
    <w:rsid w:val="00504237"/>
    <w:rsid w:val="00504E0F"/>
    <w:rsid w:val="0051173E"/>
    <w:rsid w:val="005135C4"/>
    <w:rsid w:val="00513C99"/>
    <w:rsid w:val="00525ADB"/>
    <w:rsid w:val="00525B49"/>
    <w:rsid w:val="00533012"/>
    <w:rsid w:val="005349C1"/>
    <w:rsid w:val="0055323D"/>
    <w:rsid w:val="005702E4"/>
    <w:rsid w:val="00570FBB"/>
    <w:rsid w:val="0057622F"/>
    <w:rsid w:val="00593ECD"/>
    <w:rsid w:val="005A7A47"/>
    <w:rsid w:val="005C50CF"/>
    <w:rsid w:val="005D41BE"/>
    <w:rsid w:val="005D5AE4"/>
    <w:rsid w:val="005D6FE9"/>
    <w:rsid w:val="005E47AC"/>
    <w:rsid w:val="005F0AD9"/>
    <w:rsid w:val="005F3175"/>
    <w:rsid w:val="00600751"/>
    <w:rsid w:val="00600BDF"/>
    <w:rsid w:val="00602997"/>
    <w:rsid w:val="006116E2"/>
    <w:rsid w:val="00613127"/>
    <w:rsid w:val="00616525"/>
    <w:rsid w:val="00617970"/>
    <w:rsid w:val="0062174A"/>
    <w:rsid w:val="00625554"/>
    <w:rsid w:val="00633EF2"/>
    <w:rsid w:val="006408FE"/>
    <w:rsid w:val="006513DF"/>
    <w:rsid w:val="00653815"/>
    <w:rsid w:val="00662546"/>
    <w:rsid w:val="00687753"/>
    <w:rsid w:val="00690B96"/>
    <w:rsid w:val="006B6694"/>
    <w:rsid w:val="006D2F12"/>
    <w:rsid w:val="006D4513"/>
    <w:rsid w:val="006E033B"/>
    <w:rsid w:val="006E3130"/>
    <w:rsid w:val="006F3F1F"/>
    <w:rsid w:val="006F4B04"/>
    <w:rsid w:val="007008EE"/>
    <w:rsid w:val="00700EDA"/>
    <w:rsid w:val="00704FCE"/>
    <w:rsid w:val="00711537"/>
    <w:rsid w:val="007176A3"/>
    <w:rsid w:val="00732EF1"/>
    <w:rsid w:val="00742705"/>
    <w:rsid w:val="0074348F"/>
    <w:rsid w:val="00755113"/>
    <w:rsid w:val="00756CCA"/>
    <w:rsid w:val="00770732"/>
    <w:rsid w:val="00787139"/>
    <w:rsid w:val="007A467C"/>
    <w:rsid w:val="007B1B47"/>
    <w:rsid w:val="007B35DF"/>
    <w:rsid w:val="007C6078"/>
    <w:rsid w:val="007D390B"/>
    <w:rsid w:val="007D45B9"/>
    <w:rsid w:val="007E3A5B"/>
    <w:rsid w:val="007E56D7"/>
    <w:rsid w:val="007E6A1B"/>
    <w:rsid w:val="007E7A0C"/>
    <w:rsid w:val="007F0644"/>
    <w:rsid w:val="00823F6F"/>
    <w:rsid w:val="008250B6"/>
    <w:rsid w:val="0083191A"/>
    <w:rsid w:val="00844C01"/>
    <w:rsid w:val="008566E5"/>
    <w:rsid w:val="00857552"/>
    <w:rsid w:val="008625F7"/>
    <w:rsid w:val="008628AD"/>
    <w:rsid w:val="008747AA"/>
    <w:rsid w:val="008877ED"/>
    <w:rsid w:val="008A4EEA"/>
    <w:rsid w:val="008D4B6D"/>
    <w:rsid w:val="008D59F9"/>
    <w:rsid w:val="008F14AF"/>
    <w:rsid w:val="00902929"/>
    <w:rsid w:val="00905957"/>
    <w:rsid w:val="0092371E"/>
    <w:rsid w:val="009254F1"/>
    <w:rsid w:val="00932F3C"/>
    <w:rsid w:val="00933431"/>
    <w:rsid w:val="0093425C"/>
    <w:rsid w:val="009748AD"/>
    <w:rsid w:val="009749A0"/>
    <w:rsid w:val="009760F6"/>
    <w:rsid w:val="00977AD7"/>
    <w:rsid w:val="00981D3F"/>
    <w:rsid w:val="009832A7"/>
    <w:rsid w:val="00984B27"/>
    <w:rsid w:val="00986E54"/>
    <w:rsid w:val="00990C0C"/>
    <w:rsid w:val="009A2CAF"/>
    <w:rsid w:val="009A62B8"/>
    <w:rsid w:val="009B0FFC"/>
    <w:rsid w:val="009D4E11"/>
    <w:rsid w:val="009D5823"/>
    <w:rsid w:val="009D72BE"/>
    <w:rsid w:val="009E248E"/>
    <w:rsid w:val="009E5B2E"/>
    <w:rsid w:val="009F48A7"/>
    <w:rsid w:val="00A05B86"/>
    <w:rsid w:val="00A07A8B"/>
    <w:rsid w:val="00A14E2E"/>
    <w:rsid w:val="00A15615"/>
    <w:rsid w:val="00A20659"/>
    <w:rsid w:val="00A368A1"/>
    <w:rsid w:val="00A37392"/>
    <w:rsid w:val="00A37663"/>
    <w:rsid w:val="00A41B34"/>
    <w:rsid w:val="00A45C2E"/>
    <w:rsid w:val="00A5406C"/>
    <w:rsid w:val="00A660C6"/>
    <w:rsid w:val="00A66DB4"/>
    <w:rsid w:val="00A67917"/>
    <w:rsid w:val="00A80469"/>
    <w:rsid w:val="00A8053C"/>
    <w:rsid w:val="00A83842"/>
    <w:rsid w:val="00A8796A"/>
    <w:rsid w:val="00A93CCE"/>
    <w:rsid w:val="00AC5DEB"/>
    <w:rsid w:val="00AD1949"/>
    <w:rsid w:val="00AE68EB"/>
    <w:rsid w:val="00AF4F35"/>
    <w:rsid w:val="00B01BEA"/>
    <w:rsid w:val="00B03B8D"/>
    <w:rsid w:val="00B125FB"/>
    <w:rsid w:val="00B12A6C"/>
    <w:rsid w:val="00B3042C"/>
    <w:rsid w:val="00B40327"/>
    <w:rsid w:val="00B478F6"/>
    <w:rsid w:val="00B510F7"/>
    <w:rsid w:val="00B51CE0"/>
    <w:rsid w:val="00B526F6"/>
    <w:rsid w:val="00B601A5"/>
    <w:rsid w:val="00B7076C"/>
    <w:rsid w:val="00B70D58"/>
    <w:rsid w:val="00BB1C82"/>
    <w:rsid w:val="00BB2247"/>
    <w:rsid w:val="00BC7773"/>
    <w:rsid w:val="00BD5E5D"/>
    <w:rsid w:val="00BD7646"/>
    <w:rsid w:val="00BE0DF3"/>
    <w:rsid w:val="00BE1673"/>
    <w:rsid w:val="00BE3E79"/>
    <w:rsid w:val="00BF3C45"/>
    <w:rsid w:val="00C03388"/>
    <w:rsid w:val="00C06E14"/>
    <w:rsid w:val="00C072E8"/>
    <w:rsid w:val="00C12CB6"/>
    <w:rsid w:val="00C205C7"/>
    <w:rsid w:val="00C33F8B"/>
    <w:rsid w:val="00C36539"/>
    <w:rsid w:val="00C54314"/>
    <w:rsid w:val="00C61AE2"/>
    <w:rsid w:val="00C6679C"/>
    <w:rsid w:val="00C75A9A"/>
    <w:rsid w:val="00C81F54"/>
    <w:rsid w:val="00C863A2"/>
    <w:rsid w:val="00CC4D03"/>
    <w:rsid w:val="00CE14FD"/>
    <w:rsid w:val="00CF4003"/>
    <w:rsid w:val="00D00F79"/>
    <w:rsid w:val="00D175AE"/>
    <w:rsid w:val="00D43EA9"/>
    <w:rsid w:val="00D53981"/>
    <w:rsid w:val="00D5492D"/>
    <w:rsid w:val="00D54F1A"/>
    <w:rsid w:val="00D56EFF"/>
    <w:rsid w:val="00D573EF"/>
    <w:rsid w:val="00D57FF4"/>
    <w:rsid w:val="00D743E0"/>
    <w:rsid w:val="00D747FF"/>
    <w:rsid w:val="00D76578"/>
    <w:rsid w:val="00D92914"/>
    <w:rsid w:val="00DA0AAE"/>
    <w:rsid w:val="00DA485E"/>
    <w:rsid w:val="00DC02EA"/>
    <w:rsid w:val="00DD0D93"/>
    <w:rsid w:val="00DD15B1"/>
    <w:rsid w:val="00DD35B1"/>
    <w:rsid w:val="00DD4EC7"/>
    <w:rsid w:val="00E05371"/>
    <w:rsid w:val="00E1665B"/>
    <w:rsid w:val="00E305FA"/>
    <w:rsid w:val="00E35BBC"/>
    <w:rsid w:val="00E36A82"/>
    <w:rsid w:val="00E5509C"/>
    <w:rsid w:val="00E57C1C"/>
    <w:rsid w:val="00E67247"/>
    <w:rsid w:val="00E700C7"/>
    <w:rsid w:val="00E72B1B"/>
    <w:rsid w:val="00E77606"/>
    <w:rsid w:val="00E776E7"/>
    <w:rsid w:val="00E8275D"/>
    <w:rsid w:val="00E95474"/>
    <w:rsid w:val="00EB55CE"/>
    <w:rsid w:val="00EC0BDD"/>
    <w:rsid w:val="00EC229C"/>
    <w:rsid w:val="00EE5F58"/>
    <w:rsid w:val="00EE6C3B"/>
    <w:rsid w:val="00F01ADF"/>
    <w:rsid w:val="00F22CEA"/>
    <w:rsid w:val="00F422E9"/>
    <w:rsid w:val="00F42FC8"/>
    <w:rsid w:val="00F456BD"/>
    <w:rsid w:val="00F54A2D"/>
    <w:rsid w:val="00F603D3"/>
    <w:rsid w:val="00F62287"/>
    <w:rsid w:val="00F86FEF"/>
    <w:rsid w:val="00F9193A"/>
    <w:rsid w:val="00F94A1F"/>
    <w:rsid w:val="00F96B00"/>
    <w:rsid w:val="00FA24C4"/>
    <w:rsid w:val="00FA62E3"/>
    <w:rsid w:val="00FB4FB6"/>
    <w:rsid w:val="00FC6AE9"/>
    <w:rsid w:val="00FD3FEE"/>
    <w:rsid w:val="00FE49B3"/>
    <w:rsid w:val="00FF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129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41D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77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B4FB6"/>
    <w:pPr>
      <w:ind w:left="720"/>
      <w:contextualSpacing/>
    </w:pPr>
  </w:style>
  <w:style w:type="paragraph" w:styleId="Betarp">
    <w:name w:val="No Spacing"/>
    <w:link w:val="BetarpDiagrama"/>
    <w:qFormat/>
    <w:rsid w:val="005F3175"/>
    <w:pPr>
      <w:spacing w:after="0" w:line="240" w:lineRule="auto"/>
    </w:pPr>
    <w:rPr>
      <w:rFonts w:ascii="Calibri" w:eastAsia="Times New Roman" w:hAnsi="Calibri" w:cs="Calibri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70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70732"/>
  </w:style>
  <w:style w:type="paragraph" w:styleId="Porat">
    <w:name w:val="footer"/>
    <w:basedOn w:val="prastasis"/>
    <w:link w:val="PoratDiagrama"/>
    <w:uiPriority w:val="99"/>
    <w:unhideWhenUsed/>
    <w:rsid w:val="00770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70732"/>
  </w:style>
  <w:style w:type="character" w:customStyle="1" w:styleId="DefaultFontStyle">
    <w:name w:val="DefaultFontStyle"/>
    <w:rsid w:val="00C81F54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lt-LT" w:eastAsia="lt-LT" w:bidi="lt-LT"/>
    </w:rPr>
  </w:style>
  <w:style w:type="character" w:customStyle="1" w:styleId="BetarpDiagrama">
    <w:name w:val="Be tarpų Diagrama"/>
    <w:link w:val="Betarp"/>
    <w:locked/>
    <w:rsid w:val="00A14E2E"/>
    <w:rPr>
      <w:rFonts w:ascii="Calibri" w:eastAsia="Times New Roman" w:hAnsi="Calibri" w:cs="Calibri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5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5D8A"/>
    <w:rPr>
      <w:rFonts w:ascii="Segoe UI" w:hAnsi="Segoe UI" w:cs="Segoe UI"/>
      <w:sz w:val="18"/>
      <w:szCs w:val="18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47555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47555D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41D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77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B4FB6"/>
    <w:pPr>
      <w:ind w:left="720"/>
      <w:contextualSpacing/>
    </w:pPr>
  </w:style>
  <w:style w:type="paragraph" w:styleId="Betarp">
    <w:name w:val="No Spacing"/>
    <w:link w:val="BetarpDiagrama"/>
    <w:qFormat/>
    <w:rsid w:val="005F3175"/>
    <w:pPr>
      <w:spacing w:after="0" w:line="240" w:lineRule="auto"/>
    </w:pPr>
    <w:rPr>
      <w:rFonts w:ascii="Calibri" w:eastAsia="Times New Roman" w:hAnsi="Calibri" w:cs="Calibri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70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70732"/>
  </w:style>
  <w:style w:type="paragraph" w:styleId="Porat">
    <w:name w:val="footer"/>
    <w:basedOn w:val="prastasis"/>
    <w:link w:val="PoratDiagrama"/>
    <w:uiPriority w:val="99"/>
    <w:unhideWhenUsed/>
    <w:rsid w:val="00770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70732"/>
  </w:style>
  <w:style w:type="character" w:customStyle="1" w:styleId="DefaultFontStyle">
    <w:name w:val="DefaultFontStyle"/>
    <w:rsid w:val="00C81F54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lt-LT" w:eastAsia="lt-LT" w:bidi="lt-LT"/>
    </w:rPr>
  </w:style>
  <w:style w:type="character" w:customStyle="1" w:styleId="BetarpDiagrama">
    <w:name w:val="Be tarpų Diagrama"/>
    <w:link w:val="Betarp"/>
    <w:locked/>
    <w:rsid w:val="00A14E2E"/>
    <w:rPr>
      <w:rFonts w:ascii="Calibri" w:eastAsia="Times New Roman" w:hAnsi="Calibri" w:cs="Calibri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5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5D8A"/>
    <w:rPr>
      <w:rFonts w:ascii="Segoe UI" w:hAnsi="Segoe UI" w:cs="Segoe UI"/>
      <w:sz w:val="18"/>
      <w:szCs w:val="18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47555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47555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9019B5-4CE7-4A9E-9DE9-9157B10CA5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47697-C73E-4EA7-AE94-B2BE8CC4EC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0CF4E-3387-4568-A81E-A13B55702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6553</Words>
  <Characters>3736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36</cp:revision>
  <dcterms:created xsi:type="dcterms:W3CDTF">2025-04-08T07:48:00Z</dcterms:created>
  <dcterms:modified xsi:type="dcterms:W3CDTF">2025-09-04T12:11:00Z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